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E77EA" w14:textId="031251AB" w:rsidR="007B26B8" w:rsidRDefault="007B26B8" w:rsidP="004D41C0">
      <w:pPr>
        <w:widowControl w:val="0"/>
        <w:jc w:val="center"/>
        <w:rPr>
          <w:b/>
          <w:noProof/>
          <w:spacing w:val="-15"/>
          <w:sz w:val="28"/>
          <w:szCs w:val="36"/>
        </w:rPr>
      </w:pPr>
      <w:r>
        <w:rPr>
          <w:b/>
          <w:noProof/>
          <w:spacing w:val="-15"/>
          <w:sz w:val="28"/>
          <w:szCs w:val="36"/>
        </w:rPr>
        <w:drawing>
          <wp:inline distT="0" distB="0" distL="0" distR="0" wp14:anchorId="35BF925B" wp14:editId="53767925">
            <wp:extent cx="53340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B1117" w14:textId="77777777" w:rsidR="007B26B8" w:rsidRDefault="007B26B8" w:rsidP="007B26B8">
      <w:pPr>
        <w:widowControl w:val="0"/>
        <w:jc w:val="center"/>
        <w:rPr>
          <w:b/>
          <w:sz w:val="28"/>
          <w:szCs w:val="28"/>
        </w:rPr>
      </w:pPr>
    </w:p>
    <w:p w14:paraId="3F3B8B54" w14:textId="77777777" w:rsidR="007B26B8" w:rsidRPr="001D0EDD" w:rsidRDefault="007B26B8" w:rsidP="007B26B8">
      <w:pPr>
        <w:widowControl w:val="0"/>
        <w:ind w:right="-185"/>
        <w:jc w:val="center"/>
        <w:rPr>
          <w:b/>
          <w:sz w:val="28"/>
          <w:szCs w:val="28"/>
        </w:rPr>
      </w:pPr>
      <w:r w:rsidRPr="001D0EDD">
        <w:rPr>
          <w:b/>
          <w:sz w:val="28"/>
          <w:szCs w:val="28"/>
        </w:rPr>
        <w:t>АДМИНИСТРАЦИЯ</w:t>
      </w:r>
    </w:p>
    <w:p w14:paraId="6A5CE59D" w14:textId="77777777" w:rsidR="007B26B8" w:rsidRPr="001D0EDD" w:rsidRDefault="007B26B8" w:rsidP="007B26B8">
      <w:pPr>
        <w:widowControl w:val="0"/>
        <w:ind w:right="-185"/>
        <w:jc w:val="center"/>
        <w:rPr>
          <w:b/>
          <w:sz w:val="28"/>
          <w:szCs w:val="28"/>
        </w:rPr>
      </w:pPr>
      <w:r w:rsidRPr="001D0EDD">
        <w:rPr>
          <w:b/>
          <w:sz w:val="28"/>
          <w:szCs w:val="28"/>
        </w:rPr>
        <w:t>ПРИВОЛЬНЕНСКОГО МУНИЦИПАЛЬНОГО ОБРАЗОВАНИЯ</w:t>
      </w:r>
    </w:p>
    <w:p w14:paraId="08E1988C" w14:textId="77777777" w:rsidR="007B26B8" w:rsidRPr="001D0EDD" w:rsidRDefault="007B26B8" w:rsidP="007B26B8">
      <w:pPr>
        <w:widowControl w:val="0"/>
        <w:ind w:right="-185"/>
        <w:jc w:val="center"/>
        <w:rPr>
          <w:b/>
          <w:sz w:val="28"/>
          <w:szCs w:val="28"/>
        </w:rPr>
      </w:pPr>
      <w:r w:rsidRPr="001D0EDD">
        <w:rPr>
          <w:b/>
          <w:sz w:val="28"/>
          <w:szCs w:val="28"/>
        </w:rPr>
        <w:t>РОВЕНСКОГО МУНИЦИПАЛЬНОГО РАЙОНА</w:t>
      </w:r>
    </w:p>
    <w:p w14:paraId="51A5E489" w14:textId="77777777" w:rsidR="007B26B8" w:rsidRPr="001D0EDD" w:rsidRDefault="007B26B8" w:rsidP="007B26B8">
      <w:pPr>
        <w:tabs>
          <w:tab w:val="left" w:pos="708"/>
          <w:tab w:val="center" w:pos="4153"/>
          <w:tab w:val="right" w:pos="8306"/>
        </w:tabs>
        <w:suppressAutoHyphens/>
        <w:spacing w:line="252" w:lineRule="auto"/>
        <w:ind w:right="-185" w:firstLine="709"/>
        <w:jc w:val="center"/>
        <w:outlineLvl w:val="0"/>
        <w:rPr>
          <w:b/>
          <w:spacing w:val="24"/>
          <w:sz w:val="28"/>
          <w:szCs w:val="28"/>
        </w:rPr>
      </w:pPr>
      <w:r w:rsidRPr="001D0EDD">
        <w:rPr>
          <w:b/>
          <w:spacing w:val="24"/>
          <w:sz w:val="28"/>
          <w:szCs w:val="28"/>
        </w:rPr>
        <w:t>САРАТОВСКОЙ ОБЛАСТИ</w:t>
      </w:r>
    </w:p>
    <w:p w14:paraId="643D4604" w14:textId="77777777" w:rsidR="007B26B8" w:rsidRDefault="007B26B8" w:rsidP="007B26B8">
      <w:pPr>
        <w:tabs>
          <w:tab w:val="left" w:pos="708"/>
          <w:tab w:val="center" w:pos="4153"/>
          <w:tab w:val="right" w:pos="8306"/>
        </w:tabs>
        <w:suppressAutoHyphens/>
        <w:spacing w:line="252" w:lineRule="auto"/>
        <w:ind w:right="-185" w:firstLine="709"/>
        <w:jc w:val="center"/>
        <w:outlineLvl w:val="0"/>
        <w:rPr>
          <w:b/>
          <w:spacing w:val="24"/>
          <w:sz w:val="28"/>
        </w:rPr>
      </w:pPr>
    </w:p>
    <w:p w14:paraId="1DB3F706" w14:textId="77777777" w:rsidR="007B26B8" w:rsidRPr="006648A8" w:rsidRDefault="007B26B8" w:rsidP="007B26B8">
      <w:pPr>
        <w:tabs>
          <w:tab w:val="left" w:pos="708"/>
          <w:tab w:val="center" w:pos="4153"/>
          <w:tab w:val="right" w:pos="8306"/>
        </w:tabs>
        <w:suppressAutoHyphens/>
        <w:ind w:firstLine="709"/>
        <w:jc w:val="center"/>
        <w:outlineLvl w:val="0"/>
        <w:rPr>
          <w:b/>
          <w:sz w:val="28"/>
          <w:szCs w:val="28"/>
        </w:rPr>
      </w:pPr>
      <w:r w:rsidRPr="006648A8">
        <w:rPr>
          <w:b/>
          <w:sz w:val="28"/>
          <w:szCs w:val="28"/>
        </w:rPr>
        <w:t>П О С Т А Н О В Л Е Н И Е</w:t>
      </w:r>
    </w:p>
    <w:p w14:paraId="1C18666A" w14:textId="77777777" w:rsidR="007B26B8" w:rsidRDefault="007B26B8" w:rsidP="007B26B8">
      <w:pPr>
        <w:jc w:val="center"/>
        <w:rPr>
          <w:b/>
          <w:sz w:val="28"/>
          <w:szCs w:val="28"/>
        </w:rPr>
      </w:pPr>
    </w:p>
    <w:p w14:paraId="6F1DC40D" w14:textId="1EED43A4" w:rsidR="007B26B8" w:rsidRDefault="007B26B8" w:rsidP="007B26B8">
      <w:pPr>
        <w:pStyle w:val="4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от  1</w:t>
      </w:r>
      <w:r w:rsidR="004D41C0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>. 1</w:t>
      </w:r>
      <w:r w:rsidR="004D41C0">
        <w:rPr>
          <w:sz w:val="28"/>
          <w:szCs w:val="28"/>
        </w:rPr>
        <w:t>2</w:t>
      </w:r>
      <w:r>
        <w:rPr>
          <w:sz w:val="28"/>
          <w:szCs w:val="28"/>
        </w:rPr>
        <w:t>. 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B355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D41C0">
        <w:rPr>
          <w:sz w:val="28"/>
          <w:szCs w:val="28"/>
        </w:rPr>
        <w:t>44</w:t>
      </w:r>
      <w:r w:rsidRPr="00B3550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</w:t>
      </w:r>
      <w:r w:rsidRPr="00B35500">
        <w:rPr>
          <w:sz w:val="28"/>
          <w:szCs w:val="28"/>
        </w:rPr>
        <w:t>с. Прив</w:t>
      </w:r>
      <w:r>
        <w:rPr>
          <w:sz w:val="28"/>
          <w:szCs w:val="28"/>
        </w:rPr>
        <w:t>о</w:t>
      </w:r>
      <w:r w:rsidRPr="00B35500">
        <w:rPr>
          <w:sz w:val="28"/>
          <w:szCs w:val="28"/>
        </w:rPr>
        <w:t>льное</w:t>
      </w:r>
    </w:p>
    <w:p w14:paraId="03835FFB" w14:textId="2BE06F9E" w:rsidR="00A763E5" w:rsidRDefault="00A763E5"/>
    <w:p w14:paraId="08543DA6" w14:textId="77777777" w:rsidR="0028669F" w:rsidRDefault="0028669F" w:rsidP="00433E8E">
      <w:pPr>
        <w:jc w:val="both"/>
        <w:rPr>
          <w:b/>
          <w:sz w:val="28"/>
          <w:szCs w:val="28"/>
        </w:rPr>
      </w:pPr>
    </w:p>
    <w:p w14:paraId="0FC9C2D5" w14:textId="00DE2343" w:rsidR="0028669F" w:rsidRPr="002734DC" w:rsidRDefault="0028669F" w:rsidP="0092675A">
      <w:pPr>
        <w:ind w:right="5320"/>
        <w:jc w:val="both"/>
        <w:rPr>
          <w:rStyle w:val="30"/>
          <w:sz w:val="28"/>
          <w:szCs w:val="28"/>
        </w:rPr>
      </w:pPr>
      <w:r w:rsidRPr="002734DC">
        <w:rPr>
          <w:rStyle w:val="30"/>
          <w:sz w:val="28"/>
          <w:szCs w:val="28"/>
        </w:rPr>
        <w:t xml:space="preserve">О присвоении адреса объекту адресации на территории </w:t>
      </w:r>
      <w:proofErr w:type="spellStart"/>
      <w:r w:rsidRPr="002734DC">
        <w:rPr>
          <w:rStyle w:val="30"/>
          <w:sz w:val="28"/>
          <w:szCs w:val="28"/>
        </w:rPr>
        <w:t>Привольненского</w:t>
      </w:r>
      <w:proofErr w:type="spellEnd"/>
      <w:r w:rsidRPr="002734DC">
        <w:rPr>
          <w:rStyle w:val="30"/>
          <w:sz w:val="28"/>
          <w:szCs w:val="28"/>
        </w:rPr>
        <w:t xml:space="preserve"> муниципального образования </w:t>
      </w:r>
    </w:p>
    <w:p w14:paraId="285DBF6D" w14:textId="77777777" w:rsidR="0028669F" w:rsidRDefault="0028669F" w:rsidP="0028669F">
      <w:pPr>
        <w:ind w:right="5320"/>
      </w:pPr>
    </w:p>
    <w:p w14:paraId="4A442C56" w14:textId="77777777" w:rsidR="0028669F" w:rsidRPr="002734DC" w:rsidRDefault="0028669F" w:rsidP="0028669F">
      <w:pPr>
        <w:spacing w:after="267" w:line="274" w:lineRule="exact"/>
        <w:ind w:firstLine="600"/>
        <w:jc w:val="both"/>
        <w:rPr>
          <w:sz w:val="28"/>
          <w:szCs w:val="28"/>
        </w:rPr>
      </w:pPr>
      <w:r w:rsidRPr="002734DC">
        <w:rPr>
          <w:rStyle w:val="20"/>
          <w:sz w:val="28"/>
          <w:szCs w:val="28"/>
        </w:rPr>
        <w:t>В соответствии с Федеральным законом от 6 октября 2003 года № 131 -ФЗ «Об общих принципах организации местного самоуправления в Российской Федерации», Федеральным законом от 28 декабря 2013 года № 443-ФЗ «О федеральной информационной адресной сис</w:t>
      </w:r>
      <w:r w:rsidRPr="002734DC">
        <w:rPr>
          <w:rStyle w:val="20"/>
          <w:sz w:val="28"/>
          <w:szCs w:val="28"/>
        </w:rPr>
        <w:softHyphen/>
        <w:t>теме и о внесении изменений в Федеральный закон «Об общих принципах организации ме</w:t>
      </w:r>
      <w:r w:rsidRPr="002734DC">
        <w:rPr>
          <w:rStyle w:val="20"/>
          <w:sz w:val="28"/>
          <w:szCs w:val="28"/>
        </w:rPr>
        <w:softHyphen/>
        <w:t>стного самоуправления в Российской Федерации», раздел 4 постановления Правительства РФ от 22.05.2015 года № 492 «О составе сведений об адресах, размещаемых в государствен</w:t>
      </w:r>
      <w:r w:rsidRPr="002734DC">
        <w:rPr>
          <w:rStyle w:val="20"/>
          <w:sz w:val="28"/>
          <w:szCs w:val="28"/>
        </w:rPr>
        <w:softHyphen/>
        <w:t>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</w:t>
      </w:r>
      <w:r w:rsidRPr="002734DC">
        <w:rPr>
          <w:rStyle w:val="20"/>
          <w:sz w:val="28"/>
          <w:szCs w:val="28"/>
        </w:rPr>
        <w:softHyphen/>
        <w:t xml:space="preserve">шими силу некоторых актов Правительства РФ» администрация </w:t>
      </w:r>
      <w:proofErr w:type="spellStart"/>
      <w:r w:rsidRPr="002734DC">
        <w:rPr>
          <w:rStyle w:val="20"/>
          <w:sz w:val="28"/>
          <w:szCs w:val="28"/>
        </w:rPr>
        <w:t>Привольненского</w:t>
      </w:r>
      <w:proofErr w:type="spellEnd"/>
      <w:r w:rsidRPr="002734DC">
        <w:rPr>
          <w:rStyle w:val="20"/>
          <w:sz w:val="28"/>
          <w:szCs w:val="28"/>
        </w:rPr>
        <w:t xml:space="preserve"> муници</w:t>
      </w:r>
      <w:r w:rsidRPr="002734DC">
        <w:rPr>
          <w:rStyle w:val="20"/>
          <w:sz w:val="28"/>
          <w:szCs w:val="28"/>
        </w:rPr>
        <w:softHyphen/>
        <w:t>пального образования, в рамках инвентаризации</w:t>
      </w:r>
    </w:p>
    <w:p w14:paraId="3465B99B" w14:textId="77777777" w:rsidR="0028669F" w:rsidRPr="002734DC" w:rsidRDefault="0028669F" w:rsidP="0028669F">
      <w:pPr>
        <w:spacing w:after="256" w:line="240" w:lineRule="exact"/>
        <w:rPr>
          <w:sz w:val="28"/>
          <w:szCs w:val="28"/>
        </w:rPr>
      </w:pPr>
      <w:r w:rsidRPr="0092675A">
        <w:rPr>
          <w:rStyle w:val="30"/>
          <w:sz w:val="28"/>
          <w:szCs w:val="28"/>
        </w:rPr>
        <w:t>ПОСТАНОВЛЯЕТ</w:t>
      </w:r>
      <w:r w:rsidRPr="002734DC">
        <w:rPr>
          <w:rStyle w:val="30"/>
          <w:b w:val="0"/>
          <w:bCs w:val="0"/>
          <w:sz w:val="28"/>
          <w:szCs w:val="28"/>
        </w:rPr>
        <w:t>:</w:t>
      </w:r>
    </w:p>
    <w:p w14:paraId="3D8E4B65" w14:textId="77777777" w:rsidR="0028669F" w:rsidRPr="002734DC" w:rsidRDefault="0028669F" w:rsidP="0028669F">
      <w:pPr>
        <w:widowControl w:val="0"/>
        <w:numPr>
          <w:ilvl w:val="0"/>
          <w:numId w:val="2"/>
        </w:numPr>
        <w:tabs>
          <w:tab w:val="left" w:pos="859"/>
        </w:tabs>
        <w:overflowPunct/>
        <w:autoSpaceDE/>
        <w:autoSpaceDN/>
        <w:adjustRightInd/>
        <w:spacing w:line="274" w:lineRule="exact"/>
        <w:ind w:firstLine="600"/>
        <w:jc w:val="both"/>
        <w:textAlignment w:val="auto"/>
        <w:rPr>
          <w:sz w:val="28"/>
          <w:szCs w:val="28"/>
        </w:rPr>
      </w:pPr>
      <w:r w:rsidRPr="002734DC">
        <w:rPr>
          <w:rStyle w:val="20"/>
          <w:sz w:val="28"/>
          <w:szCs w:val="28"/>
        </w:rPr>
        <w:t xml:space="preserve">Внести в государственный адресный реестр ФИАС адреса объектов недвижимости, </w:t>
      </w:r>
      <w:proofErr w:type="gramStart"/>
      <w:r w:rsidRPr="002734DC">
        <w:rPr>
          <w:rStyle w:val="20"/>
          <w:sz w:val="28"/>
          <w:szCs w:val="28"/>
        </w:rPr>
        <w:t>согласно приложения</w:t>
      </w:r>
      <w:proofErr w:type="gramEnd"/>
      <w:r w:rsidRPr="002734DC">
        <w:rPr>
          <w:rStyle w:val="20"/>
          <w:sz w:val="28"/>
          <w:szCs w:val="28"/>
        </w:rPr>
        <w:t>, и считать их присвоенными.</w:t>
      </w:r>
    </w:p>
    <w:p w14:paraId="16EF4499" w14:textId="5E45852D" w:rsidR="0028669F" w:rsidRPr="002734DC" w:rsidRDefault="0028669F" w:rsidP="0028669F">
      <w:pPr>
        <w:widowControl w:val="0"/>
        <w:numPr>
          <w:ilvl w:val="0"/>
          <w:numId w:val="2"/>
        </w:numPr>
        <w:tabs>
          <w:tab w:val="left" w:pos="850"/>
        </w:tabs>
        <w:overflowPunct/>
        <w:autoSpaceDE/>
        <w:autoSpaceDN/>
        <w:adjustRightInd/>
        <w:spacing w:line="274" w:lineRule="exact"/>
        <w:ind w:firstLine="600"/>
        <w:jc w:val="both"/>
        <w:textAlignment w:val="auto"/>
        <w:rPr>
          <w:sz w:val="28"/>
          <w:szCs w:val="28"/>
        </w:rPr>
      </w:pPr>
      <w:r w:rsidRPr="002734DC">
        <w:rPr>
          <w:rStyle w:val="20"/>
          <w:sz w:val="28"/>
          <w:szCs w:val="28"/>
        </w:rPr>
        <w:t>Утвердить перечень необходимых изменений и дополнений сведений государствен</w:t>
      </w:r>
      <w:r w:rsidRPr="002734DC">
        <w:rPr>
          <w:rStyle w:val="20"/>
          <w:sz w:val="28"/>
          <w:szCs w:val="28"/>
        </w:rPr>
        <w:softHyphen/>
        <w:t>ного адресного реестра по конкретным объектам адресации, согласно приложению.</w:t>
      </w:r>
    </w:p>
    <w:p w14:paraId="05CA487F" w14:textId="4707D9DE" w:rsidR="002734DC" w:rsidRPr="0092675A" w:rsidRDefault="0092675A" w:rsidP="0092675A">
      <w:pPr>
        <w:tabs>
          <w:tab w:val="left" w:pos="282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2734DC" w:rsidRPr="0092675A">
        <w:rPr>
          <w:sz w:val="28"/>
          <w:szCs w:val="28"/>
        </w:rPr>
        <w:t xml:space="preserve"> Специалисту </w:t>
      </w:r>
      <w:proofErr w:type="gramStart"/>
      <w:r w:rsidR="002734DC" w:rsidRPr="0092675A">
        <w:rPr>
          <w:sz w:val="28"/>
          <w:szCs w:val="28"/>
        </w:rPr>
        <w:t xml:space="preserve">администрации  </w:t>
      </w:r>
      <w:proofErr w:type="spellStart"/>
      <w:r w:rsidR="002734DC" w:rsidRPr="0092675A">
        <w:rPr>
          <w:sz w:val="28"/>
          <w:szCs w:val="28"/>
        </w:rPr>
        <w:t>Привольненского</w:t>
      </w:r>
      <w:proofErr w:type="spellEnd"/>
      <w:proofErr w:type="gramEnd"/>
      <w:r w:rsidR="002734DC" w:rsidRPr="0092675A">
        <w:rPr>
          <w:sz w:val="28"/>
          <w:szCs w:val="28"/>
        </w:rPr>
        <w:t xml:space="preserve"> муниципального образования  добавить присвоенный адрес в  ФИАС.</w:t>
      </w:r>
    </w:p>
    <w:p w14:paraId="3C4BD60D" w14:textId="20CEEB89" w:rsidR="002734DC" w:rsidRPr="0092675A" w:rsidRDefault="0092675A" w:rsidP="0092675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4</w:t>
      </w:r>
      <w:bookmarkStart w:id="0" w:name="_GoBack"/>
      <w:bookmarkEnd w:id="0"/>
      <w:r w:rsidR="002734DC" w:rsidRPr="0092675A">
        <w:rPr>
          <w:sz w:val="28"/>
          <w:szCs w:val="28"/>
          <w:lang w:eastAsia="zh-CN"/>
        </w:rPr>
        <w:t>. Настоящее постановление вступает в силу со дня его обнародования.</w:t>
      </w:r>
    </w:p>
    <w:p w14:paraId="4ABEAB98" w14:textId="77777777" w:rsidR="0028669F" w:rsidRDefault="0028669F" w:rsidP="00433E8E">
      <w:pPr>
        <w:jc w:val="both"/>
        <w:rPr>
          <w:b/>
          <w:sz w:val="28"/>
          <w:szCs w:val="28"/>
        </w:rPr>
      </w:pPr>
    </w:p>
    <w:p w14:paraId="3F9DA174" w14:textId="1DBF943C" w:rsidR="002F2FF7" w:rsidRDefault="002734DC" w:rsidP="002F2FF7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14:paraId="322C0942" w14:textId="2496EEDF" w:rsidR="002F2FF7" w:rsidRDefault="002F2FF7" w:rsidP="002F2FF7"/>
    <w:p w14:paraId="5E6BF63A" w14:textId="77777777" w:rsidR="002F2FF7" w:rsidRPr="00C661E4" w:rsidRDefault="002F2FF7" w:rsidP="002F2FF7">
      <w:pPr>
        <w:rPr>
          <w:b/>
          <w:bCs/>
          <w:sz w:val="28"/>
          <w:szCs w:val="28"/>
        </w:rPr>
      </w:pPr>
      <w:r w:rsidRPr="00C661E4">
        <w:rPr>
          <w:b/>
          <w:bCs/>
          <w:sz w:val="28"/>
          <w:szCs w:val="28"/>
        </w:rPr>
        <w:t xml:space="preserve">Глава </w:t>
      </w:r>
      <w:proofErr w:type="spellStart"/>
      <w:r w:rsidRPr="00C661E4">
        <w:rPr>
          <w:b/>
          <w:bCs/>
          <w:sz w:val="28"/>
          <w:szCs w:val="28"/>
        </w:rPr>
        <w:t>Привольненского</w:t>
      </w:r>
      <w:proofErr w:type="spellEnd"/>
    </w:p>
    <w:p w14:paraId="6ED1F352" w14:textId="77777777" w:rsidR="002F2FF7" w:rsidRDefault="002F2FF7" w:rsidP="002F2FF7">
      <w:pPr>
        <w:rPr>
          <w:b/>
          <w:bCs/>
          <w:sz w:val="28"/>
          <w:szCs w:val="28"/>
        </w:rPr>
      </w:pPr>
      <w:r w:rsidRPr="00C661E4">
        <w:rPr>
          <w:b/>
          <w:bCs/>
          <w:sz w:val="28"/>
          <w:szCs w:val="28"/>
        </w:rPr>
        <w:t>муниципального образования                                                   А.Н.</w:t>
      </w:r>
      <w:r>
        <w:rPr>
          <w:b/>
          <w:bCs/>
          <w:sz w:val="28"/>
          <w:szCs w:val="28"/>
        </w:rPr>
        <w:t xml:space="preserve"> </w:t>
      </w:r>
      <w:r w:rsidRPr="00C661E4">
        <w:rPr>
          <w:b/>
          <w:bCs/>
          <w:sz w:val="28"/>
          <w:szCs w:val="28"/>
        </w:rPr>
        <w:t>Куклин</w:t>
      </w:r>
    </w:p>
    <w:p w14:paraId="50283953" w14:textId="4E0B3C5B" w:rsidR="002F2FF7" w:rsidRDefault="002F2FF7" w:rsidP="002F2FF7">
      <w:pPr>
        <w:rPr>
          <w:b/>
          <w:bCs/>
          <w:sz w:val="28"/>
          <w:szCs w:val="28"/>
        </w:rPr>
      </w:pPr>
    </w:p>
    <w:p w14:paraId="20174B99" w14:textId="38BBEC92" w:rsidR="0028669F" w:rsidRDefault="0028669F" w:rsidP="002F2FF7">
      <w:pPr>
        <w:rPr>
          <w:b/>
          <w:bCs/>
          <w:sz w:val="28"/>
          <w:szCs w:val="28"/>
        </w:rPr>
      </w:pPr>
    </w:p>
    <w:p w14:paraId="1C6F7B87" w14:textId="7BE29F63" w:rsidR="0028669F" w:rsidRDefault="0028669F" w:rsidP="002F2FF7">
      <w:pPr>
        <w:rPr>
          <w:b/>
          <w:bCs/>
          <w:sz w:val="28"/>
          <w:szCs w:val="28"/>
        </w:rPr>
      </w:pPr>
    </w:p>
    <w:p w14:paraId="4009A5C1" w14:textId="4D28C2A4" w:rsidR="0028669F" w:rsidRDefault="0028669F" w:rsidP="002F2FF7">
      <w:pPr>
        <w:rPr>
          <w:b/>
          <w:bCs/>
          <w:sz w:val="28"/>
          <w:szCs w:val="28"/>
        </w:rPr>
      </w:pPr>
    </w:p>
    <w:p w14:paraId="2FBFEC24" w14:textId="70D2DD65" w:rsidR="0028669F" w:rsidRDefault="0028669F" w:rsidP="002F2FF7">
      <w:pPr>
        <w:rPr>
          <w:b/>
          <w:bCs/>
          <w:sz w:val="28"/>
          <w:szCs w:val="28"/>
        </w:rPr>
      </w:pPr>
    </w:p>
    <w:p w14:paraId="64844DFF" w14:textId="42B11577" w:rsidR="0028669F" w:rsidRDefault="0028669F" w:rsidP="002F2FF7">
      <w:pPr>
        <w:rPr>
          <w:b/>
          <w:bCs/>
          <w:sz w:val="28"/>
          <w:szCs w:val="28"/>
        </w:rPr>
      </w:pPr>
    </w:p>
    <w:p w14:paraId="1E914A4D" w14:textId="6DB73AA8" w:rsidR="0028669F" w:rsidRDefault="0028669F" w:rsidP="002F2FF7">
      <w:pPr>
        <w:rPr>
          <w:b/>
          <w:bCs/>
          <w:sz w:val="28"/>
          <w:szCs w:val="28"/>
        </w:rPr>
      </w:pPr>
    </w:p>
    <w:p w14:paraId="295226F5" w14:textId="4FAD5C72" w:rsidR="002734DC" w:rsidRDefault="002734DC" w:rsidP="002F2FF7">
      <w:pPr>
        <w:rPr>
          <w:b/>
          <w:bCs/>
          <w:sz w:val="28"/>
          <w:szCs w:val="28"/>
        </w:rPr>
      </w:pPr>
    </w:p>
    <w:p w14:paraId="48C05A47" w14:textId="16543FF8" w:rsidR="002734DC" w:rsidRDefault="002734DC" w:rsidP="002F2FF7">
      <w:pPr>
        <w:rPr>
          <w:b/>
          <w:bCs/>
          <w:sz w:val="28"/>
          <w:szCs w:val="28"/>
        </w:rPr>
      </w:pPr>
    </w:p>
    <w:p w14:paraId="3926CF55" w14:textId="20ECB93C" w:rsidR="002734DC" w:rsidRDefault="002734DC" w:rsidP="002F2FF7">
      <w:pPr>
        <w:rPr>
          <w:b/>
          <w:bCs/>
          <w:sz w:val="28"/>
          <w:szCs w:val="28"/>
        </w:rPr>
      </w:pPr>
    </w:p>
    <w:p w14:paraId="348B05F8" w14:textId="5470C665" w:rsidR="002734DC" w:rsidRDefault="002734DC" w:rsidP="002F2FF7">
      <w:pPr>
        <w:rPr>
          <w:b/>
          <w:bCs/>
          <w:sz w:val="28"/>
          <w:szCs w:val="28"/>
        </w:rPr>
      </w:pPr>
    </w:p>
    <w:p w14:paraId="0577FF97" w14:textId="6794F0BC" w:rsidR="002734DC" w:rsidRDefault="002734DC" w:rsidP="002F2FF7">
      <w:pPr>
        <w:rPr>
          <w:b/>
          <w:bCs/>
          <w:sz w:val="28"/>
          <w:szCs w:val="28"/>
        </w:rPr>
      </w:pPr>
    </w:p>
    <w:p w14:paraId="57E454EE" w14:textId="6D9B193B" w:rsidR="002734DC" w:rsidRDefault="002734DC" w:rsidP="002F2FF7">
      <w:pPr>
        <w:rPr>
          <w:b/>
          <w:bCs/>
          <w:sz w:val="28"/>
          <w:szCs w:val="28"/>
        </w:rPr>
      </w:pPr>
    </w:p>
    <w:p w14:paraId="7223E66A" w14:textId="664B659E" w:rsidR="002734DC" w:rsidRDefault="002734DC" w:rsidP="002F2FF7">
      <w:pPr>
        <w:rPr>
          <w:b/>
          <w:bCs/>
          <w:sz w:val="28"/>
          <w:szCs w:val="28"/>
        </w:rPr>
      </w:pPr>
    </w:p>
    <w:p w14:paraId="75865B00" w14:textId="3E5E11D3" w:rsidR="002734DC" w:rsidRDefault="002734DC" w:rsidP="002F2FF7">
      <w:pPr>
        <w:rPr>
          <w:b/>
          <w:bCs/>
          <w:sz w:val="28"/>
          <w:szCs w:val="28"/>
        </w:rPr>
      </w:pPr>
    </w:p>
    <w:p w14:paraId="39DEAB30" w14:textId="2E5A1A9E" w:rsidR="002734DC" w:rsidRDefault="002734DC" w:rsidP="002F2FF7">
      <w:pPr>
        <w:rPr>
          <w:b/>
          <w:bCs/>
          <w:sz w:val="28"/>
          <w:szCs w:val="28"/>
        </w:rPr>
      </w:pPr>
    </w:p>
    <w:p w14:paraId="51BBF27E" w14:textId="3252B679" w:rsidR="002734DC" w:rsidRDefault="002734DC" w:rsidP="002F2FF7">
      <w:pPr>
        <w:rPr>
          <w:b/>
          <w:bCs/>
          <w:sz w:val="28"/>
          <w:szCs w:val="28"/>
        </w:rPr>
      </w:pPr>
    </w:p>
    <w:p w14:paraId="2A2F0C9C" w14:textId="6A038F8A" w:rsidR="002734DC" w:rsidRDefault="002734DC" w:rsidP="002F2FF7">
      <w:pPr>
        <w:rPr>
          <w:b/>
          <w:bCs/>
          <w:sz w:val="28"/>
          <w:szCs w:val="28"/>
        </w:rPr>
      </w:pPr>
    </w:p>
    <w:p w14:paraId="25A69D4A" w14:textId="03ECF8E7" w:rsidR="002734DC" w:rsidRDefault="002734DC" w:rsidP="002F2FF7">
      <w:pPr>
        <w:rPr>
          <w:b/>
          <w:bCs/>
          <w:sz w:val="28"/>
          <w:szCs w:val="28"/>
        </w:rPr>
      </w:pPr>
    </w:p>
    <w:p w14:paraId="3515614D" w14:textId="1042A755" w:rsidR="002734DC" w:rsidRDefault="002734DC" w:rsidP="002F2FF7">
      <w:pPr>
        <w:rPr>
          <w:b/>
          <w:bCs/>
          <w:sz w:val="28"/>
          <w:szCs w:val="28"/>
        </w:rPr>
      </w:pPr>
    </w:p>
    <w:p w14:paraId="681A31FB" w14:textId="4FFC5CAC" w:rsidR="002734DC" w:rsidRDefault="002734DC" w:rsidP="002F2FF7">
      <w:pPr>
        <w:rPr>
          <w:b/>
          <w:bCs/>
          <w:sz w:val="28"/>
          <w:szCs w:val="28"/>
        </w:rPr>
      </w:pPr>
    </w:p>
    <w:p w14:paraId="1F7C214E" w14:textId="7816799C" w:rsidR="002734DC" w:rsidRDefault="002734DC" w:rsidP="002F2FF7">
      <w:pPr>
        <w:rPr>
          <w:b/>
          <w:bCs/>
          <w:sz w:val="28"/>
          <w:szCs w:val="28"/>
        </w:rPr>
      </w:pPr>
    </w:p>
    <w:p w14:paraId="1144526E" w14:textId="051B0A13" w:rsidR="002734DC" w:rsidRDefault="002734DC" w:rsidP="002F2FF7">
      <w:pPr>
        <w:rPr>
          <w:b/>
          <w:bCs/>
          <w:sz w:val="28"/>
          <w:szCs w:val="28"/>
        </w:rPr>
      </w:pPr>
    </w:p>
    <w:p w14:paraId="691DD916" w14:textId="77777777" w:rsidR="002734DC" w:rsidRDefault="002734DC" w:rsidP="0028669F">
      <w:pPr>
        <w:ind w:right="200"/>
        <w:rPr>
          <w:b/>
          <w:bCs/>
          <w:sz w:val="28"/>
          <w:szCs w:val="28"/>
        </w:rPr>
      </w:pPr>
    </w:p>
    <w:p w14:paraId="515CEA52" w14:textId="77777777" w:rsidR="002734DC" w:rsidRDefault="002734DC" w:rsidP="0028669F">
      <w:pPr>
        <w:ind w:right="200"/>
        <w:rPr>
          <w:b/>
          <w:bCs/>
          <w:sz w:val="28"/>
          <w:szCs w:val="28"/>
        </w:rPr>
      </w:pPr>
    </w:p>
    <w:p w14:paraId="41F18359" w14:textId="77777777" w:rsidR="002734DC" w:rsidRDefault="002734DC" w:rsidP="0028669F">
      <w:pPr>
        <w:ind w:right="200"/>
        <w:rPr>
          <w:b/>
          <w:bCs/>
          <w:sz w:val="28"/>
          <w:szCs w:val="28"/>
        </w:rPr>
      </w:pPr>
    </w:p>
    <w:p w14:paraId="2589D1A1" w14:textId="77777777" w:rsidR="002734DC" w:rsidRDefault="002734DC" w:rsidP="0028669F">
      <w:pPr>
        <w:ind w:right="200"/>
        <w:rPr>
          <w:b/>
          <w:bCs/>
          <w:sz w:val="28"/>
          <w:szCs w:val="28"/>
        </w:rPr>
      </w:pPr>
    </w:p>
    <w:p w14:paraId="16B1520B" w14:textId="77777777" w:rsidR="002734DC" w:rsidRDefault="002734DC" w:rsidP="0028669F">
      <w:pPr>
        <w:ind w:right="200"/>
        <w:rPr>
          <w:b/>
          <w:bCs/>
          <w:sz w:val="28"/>
          <w:szCs w:val="28"/>
        </w:rPr>
      </w:pPr>
    </w:p>
    <w:p w14:paraId="62202119" w14:textId="6BA9C235" w:rsidR="002734DC" w:rsidRDefault="002734DC" w:rsidP="0028669F">
      <w:pPr>
        <w:ind w:right="200"/>
        <w:rPr>
          <w:b/>
          <w:bCs/>
          <w:sz w:val="28"/>
          <w:szCs w:val="28"/>
        </w:rPr>
      </w:pPr>
    </w:p>
    <w:p w14:paraId="6A8C4B16" w14:textId="77777777" w:rsidR="002734DC" w:rsidRDefault="002734DC" w:rsidP="0028669F">
      <w:pPr>
        <w:ind w:right="200"/>
        <w:rPr>
          <w:b/>
          <w:bCs/>
          <w:sz w:val="28"/>
          <w:szCs w:val="28"/>
        </w:rPr>
      </w:pPr>
    </w:p>
    <w:p w14:paraId="4E7755B1" w14:textId="77777777" w:rsidR="002734DC" w:rsidRDefault="002734DC" w:rsidP="0028669F">
      <w:pPr>
        <w:ind w:right="200"/>
        <w:rPr>
          <w:b/>
          <w:bCs/>
          <w:sz w:val="28"/>
          <w:szCs w:val="28"/>
        </w:rPr>
      </w:pPr>
    </w:p>
    <w:p w14:paraId="5FF3E27F" w14:textId="2F6FDA52" w:rsidR="0028669F" w:rsidRPr="002734DC" w:rsidRDefault="002734DC" w:rsidP="0028669F">
      <w:pPr>
        <w:ind w:right="200"/>
        <w:rPr>
          <w:rStyle w:val="42"/>
          <w:rFonts w:ascii="Times New Roman" w:hAnsi="Times New Roman" w:cs="Times New Roman"/>
          <w:sz w:val="20"/>
          <w:szCs w:val="20"/>
        </w:rPr>
      </w:pPr>
      <w:r w:rsidRPr="002734DC">
        <w:rPr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</w:t>
      </w:r>
      <w:r w:rsidRPr="002734DC">
        <w:rPr>
          <w:b/>
          <w:bCs/>
          <w:sz w:val="24"/>
          <w:szCs w:val="24"/>
        </w:rPr>
        <w:t xml:space="preserve"> </w:t>
      </w:r>
      <w:r w:rsidR="0028669F" w:rsidRPr="002734DC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42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669F" w:rsidRPr="002734DC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42"/>
          <w:rFonts w:ascii="Times New Roman" w:hAnsi="Times New Roman" w:cs="Times New Roman"/>
          <w:sz w:val="24"/>
          <w:szCs w:val="24"/>
        </w:rPr>
        <w:t xml:space="preserve">              </w:t>
      </w:r>
      <w:r w:rsidR="0028669F" w:rsidRPr="002734DC">
        <w:rPr>
          <w:rStyle w:val="42"/>
          <w:rFonts w:ascii="Times New Roman" w:hAnsi="Times New Roman" w:cs="Times New Roman"/>
          <w:sz w:val="20"/>
          <w:szCs w:val="20"/>
        </w:rPr>
        <w:t xml:space="preserve">Приложение </w:t>
      </w:r>
    </w:p>
    <w:p w14:paraId="4D63F380" w14:textId="006040AD" w:rsidR="002734DC" w:rsidRPr="002734DC" w:rsidRDefault="0028669F" w:rsidP="0028669F">
      <w:pPr>
        <w:ind w:right="200"/>
        <w:rPr>
          <w:rStyle w:val="42"/>
          <w:rFonts w:ascii="Times New Roman" w:hAnsi="Times New Roman" w:cs="Times New Roman"/>
          <w:sz w:val="20"/>
          <w:szCs w:val="20"/>
        </w:rPr>
      </w:pPr>
      <w:r w:rsidRPr="002734DC">
        <w:rPr>
          <w:rStyle w:val="42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2734DC" w:rsidRPr="002734DC">
        <w:rPr>
          <w:rStyle w:val="42"/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2734DC">
        <w:rPr>
          <w:rStyle w:val="42"/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2734DC" w:rsidRPr="002734DC">
        <w:rPr>
          <w:rStyle w:val="42"/>
          <w:rFonts w:ascii="Times New Roman" w:hAnsi="Times New Roman" w:cs="Times New Roman"/>
          <w:sz w:val="20"/>
          <w:szCs w:val="20"/>
        </w:rPr>
        <w:t xml:space="preserve">  </w:t>
      </w:r>
      <w:r w:rsidRPr="002734DC">
        <w:rPr>
          <w:rStyle w:val="42"/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14:paraId="21654F04" w14:textId="6B30EA0E" w:rsidR="0028669F" w:rsidRPr="002734DC" w:rsidRDefault="002734DC" w:rsidP="0028669F">
      <w:pPr>
        <w:ind w:right="200"/>
        <w:rPr>
          <w:rStyle w:val="42"/>
          <w:rFonts w:ascii="Times New Roman" w:hAnsi="Times New Roman" w:cs="Times New Roman"/>
          <w:sz w:val="20"/>
          <w:szCs w:val="20"/>
        </w:rPr>
      </w:pPr>
      <w:r w:rsidRPr="002734DC">
        <w:rPr>
          <w:rStyle w:val="42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rStyle w:val="42"/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2734DC">
        <w:rPr>
          <w:rStyle w:val="42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42"/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="0028669F" w:rsidRPr="002734DC">
        <w:rPr>
          <w:rStyle w:val="42"/>
          <w:rFonts w:ascii="Times New Roman" w:hAnsi="Times New Roman" w:cs="Times New Roman"/>
          <w:sz w:val="20"/>
          <w:szCs w:val="20"/>
        </w:rPr>
        <w:t>Привольненского</w:t>
      </w:r>
      <w:proofErr w:type="spellEnd"/>
      <w:r w:rsidR="0028669F" w:rsidRPr="002734DC">
        <w:rPr>
          <w:rStyle w:val="42"/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14:paraId="158D752E" w14:textId="40797877" w:rsidR="0028669F" w:rsidRPr="002734DC" w:rsidRDefault="0028669F" w:rsidP="0028669F">
      <w:pPr>
        <w:ind w:right="200"/>
      </w:pPr>
      <w:r w:rsidRPr="002734DC">
        <w:rPr>
          <w:rStyle w:val="42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2734DC" w:rsidRPr="002734DC">
        <w:rPr>
          <w:rStyle w:val="42"/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2734DC">
        <w:rPr>
          <w:rStyle w:val="42"/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2734DC" w:rsidRPr="002734DC">
        <w:rPr>
          <w:rStyle w:val="42"/>
          <w:rFonts w:ascii="Times New Roman" w:hAnsi="Times New Roman" w:cs="Times New Roman"/>
          <w:sz w:val="20"/>
          <w:szCs w:val="20"/>
        </w:rPr>
        <w:t xml:space="preserve"> </w:t>
      </w:r>
      <w:r w:rsidRPr="002734DC">
        <w:rPr>
          <w:rStyle w:val="42"/>
          <w:rFonts w:ascii="Times New Roman" w:hAnsi="Times New Roman" w:cs="Times New Roman"/>
          <w:sz w:val="20"/>
          <w:szCs w:val="20"/>
        </w:rPr>
        <w:t>от 15.12.2021г. №44</w:t>
      </w:r>
    </w:p>
    <w:p w14:paraId="4695070C" w14:textId="2E84D920" w:rsidR="0028669F" w:rsidRDefault="0028669F" w:rsidP="0028669F">
      <w:pPr>
        <w:ind w:right="200"/>
      </w:pPr>
    </w:p>
    <w:p w14:paraId="0E1C14D7" w14:textId="77777777" w:rsidR="0028669F" w:rsidRDefault="0028669F" w:rsidP="0028669F">
      <w:pPr>
        <w:ind w:left="6880"/>
        <w:rPr>
          <w:rStyle w:val="60"/>
          <w:rFonts w:eastAsia="Verdana"/>
        </w:rPr>
      </w:pPr>
    </w:p>
    <w:p w14:paraId="613FEC20" w14:textId="77777777" w:rsidR="0028669F" w:rsidRDefault="0028669F" w:rsidP="0028669F">
      <w:pPr>
        <w:ind w:left="6880"/>
        <w:rPr>
          <w:rStyle w:val="60"/>
          <w:rFonts w:eastAsia="Verdana"/>
        </w:rPr>
      </w:pPr>
    </w:p>
    <w:p w14:paraId="32184562" w14:textId="77777777" w:rsidR="0028669F" w:rsidRDefault="0028669F" w:rsidP="0028669F">
      <w:pPr>
        <w:ind w:left="6880"/>
        <w:rPr>
          <w:rStyle w:val="60"/>
          <w:rFonts w:eastAsia="Verdana"/>
        </w:rPr>
      </w:pPr>
    </w:p>
    <w:p w14:paraId="4362CA85" w14:textId="77777777" w:rsidR="0028669F" w:rsidRDefault="0028669F" w:rsidP="0028669F">
      <w:pPr>
        <w:ind w:left="6880"/>
        <w:rPr>
          <w:rStyle w:val="60"/>
          <w:rFonts w:eastAsia="Verdana"/>
        </w:rPr>
      </w:pPr>
    </w:p>
    <w:p w14:paraId="5E3C32D8" w14:textId="682A8CA7" w:rsidR="0028669F" w:rsidRPr="002734DC" w:rsidRDefault="0028669F" w:rsidP="0028669F">
      <w:pPr>
        <w:ind w:left="6880"/>
        <w:rPr>
          <w:b/>
          <w:bCs/>
        </w:rPr>
      </w:pPr>
      <w:r w:rsidRPr="002734DC">
        <w:rPr>
          <w:rStyle w:val="60"/>
          <w:rFonts w:eastAsia="Verdana"/>
          <w:b/>
          <w:bCs/>
        </w:rPr>
        <w:t>СВЕДЕНИЯ</w:t>
      </w:r>
    </w:p>
    <w:p w14:paraId="4677805B" w14:textId="137EB4DE" w:rsidR="0028669F" w:rsidRPr="002734DC" w:rsidRDefault="002734DC" w:rsidP="0028669F">
      <w:pPr>
        <w:ind w:right="200"/>
        <w:jc w:val="right"/>
        <w:rPr>
          <w:b/>
          <w:bCs/>
        </w:rPr>
      </w:pPr>
      <w:r w:rsidRPr="002734DC">
        <w:rPr>
          <w:rStyle w:val="60"/>
          <w:rFonts w:eastAsia="Verdana"/>
          <w:b/>
          <w:bCs/>
        </w:rPr>
        <w:t xml:space="preserve"> об </w:t>
      </w:r>
      <w:proofErr w:type="spellStart"/>
      <w:r w:rsidR="0028669F" w:rsidRPr="002734DC">
        <w:rPr>
          <w:rStyle w:val="60"/>
          <w:rFonts w:eastAsia="Verdana"/>
          <w:b/>
          <w:bCs/>
        </w:rPr>
        <w:t>адресообразующих</w:t>
      </w:r>
      <w:proofErr w:type="spellEnd"/>
      <w:r w:rsidR="0028669F" w:rsidRPr="002734DC">
        <w:rPr>
          <w:rStyle w:val="60"/>
          <w:rFonts w:eastAsia="Verdana"/>
          <w:b/>
          <w:bCs/>
        </w:rPr>
        <w:t xml:space="preserve"> элементах объектов адресации в </w:t>
      </w:r>
      <w:proofErr w:type="gramStart"/>
      <w:r w:rsidR="0028669F" w:rsidRPr="002734DC">
        <w:rPr>
          <w:rStyle w:val="60"/>
          <w:rFonts w:eastAsia="Verdana"/>
          <w:b/>
          <w:bCs/>
        </w:rPr>
        <w:t xml:space="preserve">границах  </w:t>
      </w:r>
      <w:proofErr w:type="spellStart"/>
      <w:r w:rsidR="0028669F" w:rsidRPr="002734DC">
        <w:rPr>
          <w:rStyle w:val="60"/>
          <w:rFonts w:eastAsia="Verdana"/>
          <w:b/>
          <w:bCs/>
        </w:rPr>
        <w:t>П</w:t>
      </w:r>
      <w:r w:rsidRPr="002734DC">
        <w:rPr>
          <w:rStyle w:val="60"/>
          <w:rFonts w:eastAsia="Verdana"/>
          <w:b/>
          <w:bCs/>
        </w:rPr>
        <w:t>р</w:t>
      </w:r>
      <w:r w:rsidR="0028669F" w:rsidRPr="002734DC">
        <w:rPr>
          <w:rStyle w:val="60"/>
          <w:rFonts w:eastAsia="Verdana"/>
          <w:b/>
          <w:bCs/>
        </w:rPr>
        <w:t>ивольненского</w:t>
      </w:r>
      <w:proofErr w:type="spellEnd"/>
      <w:proofErr w:type="gramEnd"/>
      <w:r w:rsidR="0028669F" w:rsidRPr="002734DC">
        <w:rPr>
          <w:rStyle w:val="60"/>
          <w:rFonts w:eastAsia="Verdana"/>
          <w:b/>
          <w:bCs/>
        </w:rPr>
        <w:t xml:space="preserve"> муниципального образования  , которым присвоены адреса, подлежащие внесению в</w:t>
      </w:r>
    </w:p>
    <w:p w14:paraId="7183EE82" w14:textId="73C2FFFC" w:rsidR="0028669F" w:rsidRPr="002734DC" w:rsidRDefault="0028669F" w:rsidP="0028669F">
      <w:pPr>
        <w:spacing w:after="320"/>
        <w:ind w:left="4320"/>
        <w:rPr>
          <w:b/>
          <w:bCs/>
        </w:rPr>
      </w:pPr>
      <w:proofErr w:type="gramStart"/>
      <w:r w:rsidRPr="002734DC">
        <w:rPr>
          <w:rStyle w:val="60"/>
          <w:rFonts w:eastAsia="Verdana"/>
          <w:b/>
          <w:bCs/>
        </w:rPr>
        <w:t>государственный адресный реестр ФИ</w:t>
      </w:r>
      <w:r w:rsidR="002734DC" w:rsidRPr="002734DC">
        <w:rPr>
          <w:rStyle w:val="60"/>
          <w:rFonts w:eastAsia="Verdana"/>
          <w:b/>
          <w:bCs/>
        </w:rPr>
        <w:t>А</w:t>
      </w:r>
      <w:r w:rsidRPr="002734DC">
        <w:rPr>
          <w:rStyle w:val="60"/>
          <w:rFonts w:eastAsia="Verdana"/>
          <w:b/>
          <w:bCs/>
        </w:rPr>
        <w:t>С</w:t>
      </w:r>
      <w:proofErr w:type="gramEnd"/>
      <w:r w:rsidRPr="002734DC">
        <w:rPr>
          <w:rStyle w:val="60"/>
          <w:rFonts w:eastAsia="Verdana"/>
          <w:b/>
          <w:bCs/>
        </w:rPr>
        <w:t xml:space="preserve"> выявленных в холе инвентаризации.</w:t>
      </w:r>
    </w:p>
    <w:tbl>
      <w:tblPr>
        <w:tblOverlap w:val="never"/>
        <w:tblW w:w="149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430"/>
        <w:gridCol w:w="1142"/>
        <w:gridCol w:w="1843"/>
        <w:gridCol w:w="1718"/>
        <w:gridCol w:w="1272"/>
        <w:gridCol w:w="1426"/>
        <w:gridCol w:w="1570"/>
        <w:gridCol w:w="859"/>
        <w:gridCol w:w="571"/>
        <w:gridCol w:w="566"/>
        <w:gridCol w:w="1862"/>
      </w:tblGrid>
      <w:tr w:rsidR="0028669F" w14:paraId="60C19BD9" w14:textId="77777777" w:rsidTr="0028669F">
        <w:trPr>
          <w:trHeight w:hRule="exact" w:val="86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68F6C" w14:textId="77777777" w:rsidR="0028669F" w:rsidRPr="002734DC" w:rsidRDefault="0028669F" w:rsidP="0028669F">
            <w:pPr>
              <w:framePr w:w="14981" w:wrap="notBeside" w:vAnchor="text" w:hAnchor="page" w:x="1021" w:y="161"/>
              <w:spacing w:line="180" w:lineRule="exact"/>
              <w:ind w:left="200"/>
            </w:pPr>
            <w:r w:rsidRPr="002734DC">
              <w:rPr>
                <w:rStyle w:val="29pt"/>
                <w:sz w:val="20"/>
                <w:szCs w:val="20"/>
              </w:rPr>
              <w:lastRenderedPageBreak/>
              <w:t>№ и/п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9163A" w14:textId="77777777" w:rsidR="0028669F" w:rsidRPr="002734DC" w:rsidRDefault="0028669F" w:rsidP="0028669F">
            <w:pPr>
              <w:framePr w:w="14981" w:wrap="notBeside" w:vAnchor="text" w:hAnchor="page" w:x="1021" w:y="161"/>
              <w:spacing w:line="180" w:lineRule="exact"/>
              <w:ind w:left="160"/>
            </w:pPr>
            <w:r w:rsidRPr="002734DC">
              <w:rPr>
                <w:rStyle w:val="29pt"/>
                <w:sz w:val="20"/>
                <w:szCs w:val="20"/>
              </w:rPr>
              <w:t>Наименование</w:t>
            </w:r>
          </w:p>
          <w:p w14:paraId="0A366971" w14:textId="77777777" w:rsidR="0028669F" w:rsidRPr="002734DC" w:rsidRDefault="0028669F" w:rsidP="0028669F">
            <w:pPr>
              <w:framePr w:w="14981" w:wrap="notBeside" w:vAnchor="text" w:hAnchor="page" w:x="1021" w:y="161"/>
              <w:spacing w:before="60" w:line="180" w:lineRule="exact"/>
              <w:jc w:val="center"/>
            </w:pPr>
            <w:r w:rsidRPr="002734DC">
              <w:rPr>
                <w:rStyle w:val="29pt"/>
                <w:sz w:val="20"/>
                <w:szCs w:val="20"/>
              </w:rPr>
              <w:t>страны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7DAA2" w14:textId="77777777" w:rsidR="0028669F" w:rsidRPr="002734DC" w:rsidRDefault="0028669F" w:rsidP="0028669F">
            <w:pPr>
              <w:framePr w:w="14981" w:wrap="notBeside" w:vAnchor="text" w:hAnchor="page" w:x="1021" w:y="161"/>
              <w:spacing w:line="206" w:lineRule="exact"/>
            </w:pPr>
            <w:r w:rsidRPr="002734DC">
              <w:rPr>
                <w:rStyle w:val="29pt"/>
                <w:sz w:val="20"/>
                <w:szCs w:val="20"/>
              </w:rPr>
              <w:t>Наименование</w:t>
            </w:r>
          </w:p>
          <w:p w14:paraId="650B56BC" w14:textId="77777777" w:rsidR="0028669F" w:rsidRPr="002734DC" w:rsidRDefault="0028669F" w:rsidP="0028669F">
            <w:pPr>
              <w:framePr w:w="14981" w:wrap="notBeside" w:vAnchor="text" w:hAnchor="page" w:x="1021" w:y="161"/>
              <w:spacing w:line="206" w:lineRule="exact"/>
              <w:ind w:left="260"/>
            </w:pPr>
            <w:r w:rsidRPr="002734DC">
              <w:rPr>
                <w:rStyle w:val="29pt"/>
                <w:sz w:val="20"/>
                <w:szCs w:val="20"/>
              </w:rPr>
              <w:t>субъекта</w:t>
            </w:r>
          </w:p>
          <w:p w14:paraId="7F0B5AFC" w14:textId="77777777" w:rsidR="0028669F" w:rsidRPr="002734DC" w:rsidRDefault="0028669F" w:rsidP="0028669F">
            <w:pPr>
              <w:framePr w:w="14981" w:wrap="notBeside" w:vAnchor="text" w:hAnchor="page" w:x="1021" w:y="161"/>
              <w:spacing w:line="206" w:lineRule="exact"/>
            </w:pPr>
            <w:r w:rsidRPr="002734DC">
              <w:rPr>
                <w:rStyle w:val="29pt"/>
                <w:sz w:val="20"/>
                <w:szCs w:val="20"/>
              </w:rPr>
              <w:t>Российской</w:t>
            </w:r>
          </w:p>
          <w:p w14:paraId="71AE7CF1" w14:textId="77777777" w:rsidR="0028669F" w:rsidRPr="002734DC" w:rsidRDefault="0028669F" w:rsidP="0028669F">
            <w:pPr>
              <w:framePr w:w="14981" w:wrap="notBeside" w:vAnchor="text" w:hAnchor="page" w:x="1021" w:y="161"/>
              <w:spacing w:line="206" w:lineRule="exact"/>
            </w:pPr>
            <w:r w:rsidRPr="002734DC">
              <w:rPr>
                <w:rStyle w:val="29pt"/>
                <w:sz w:val="20"/>
                <w:szCs w:val="20"/>
              </w:rPr>
              <w:t>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C0C15" w14:textId="77777777" w:rsidR="0028669F" w:rsidRPr="002734DC" w:rsidRDefault="0028669F" w:rsidP="0028669F">
            <w:pPr>
              <w:framePr w:w="14981" w:wrap="notBeside" w:vAnchor="text" w:hAnchor="page" w:x="1021" w:y="161"/>
              <w:spacing w:line="206" w:lineRule="exact"/>
              <w:jc w:val="both"/>
            </w:pPr>
            <w:r w:rsidRPr="002734DC">
              <w:rPr>
                <w:rStyle w:val="29pt"/>
                <w:sz w:val="20"/>
                <w:szCs w:val="20"/>
              </w:rPr>
              <w:t>Наименование муни</w:t>
            </w:r>
            <w:r w:rsidRPr="002734DC">
              <w:rPr>
                <w:rStyle w:val="29pt"/>
                <w:sz w:val="20"/>
                <w:szCs w:val="20"/>
              </w:rPr>
              <w:softHyphen/>
              <w:t>ципального района в составе субъекта РФ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85612" w14:textId="77777777" w:rsidR="0028669F" w:rsidRPr="002734DC" w:rsidRDefault="0028669F" w:rsidP="0028669F">
            <w:pPr>
              <w:framePr w:w="14981" w:wrap="notBeside" w:vAnchor="text" w:hAnchor="page" w:x="1021" w:y="161"/>
              <w:spacing w:line="206" w:lineRule="exact"/>
              <w:jc w:val="center"/>
            </w:pPr>
            <w:r w:rsidRPr="002734DC">
              <w:rPr>
                <w:rStyle w:val="29pt"/>
                <w:sz w:val="20"/>
                <w:szCs w:val="20"/>
              </w:rPr>
              <w:t>I [</w:t>
            </w:r>
            <w:proofErr w:type="spellStart"/>
            <w:r w:rsidRPr="002734DC">
              <w:rPr>
                <w:rStyle w:val="29pt"/>
                <w:sz w:val="20"/>
                <w:szCs w:val="20"/>
              </w:rPr>
              <w:t>аименование</w:t>
            </w:r>
            <w:proofErr w:type="spellEnd"/>
            <w:r w:rsidRPr="002734DC">
              <w:rPr>
                <w:rStyle w:val="29pt"/>
                <w:sz w:val="20"/>
                <w:szCs w:val="20"/>
              </w:rPr>
              <w:t xml:space="preserve"> сель</w:t>
            </w:r>
            <w:r w:rsidRPr="002734DC">
              <w:rPr>
                <w:rStyle w:val="29pt"/>
                <w:sz w:val="20"/>
                <w:szCs w:val="20"/>
              </w:rPr>
              <w:softHyphen/>
              <w:t>ского поселения в составе муниципаль</w:t>
            </w:r>
            <w:r w:rsidRPr="002734DC">
              <w:rPr>
                <w:rStyle w:val="29pt"/>
                <w:sz w:val="20"/>
                <w:szCs w:val="20"/>
              </w:rPr>
              <w:softHyphen/>
              <w:t>ного района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AE595" w14:textId="77777777" w:rsidR="0028669F" w:rsidRPr="002734DC" w:rsidRDefault="0028669F" w:rsidP="0028669F">
            <w:pPr>
              <w:framePr w:w="14981" w:wrap="notBeside" w:vAnchor="text" w:hAnchor="page" w:x="1021" w:y="161"/>
              <w:spacing w:line="206" w:lineRule="exact"/>
            </w:pPr>
            <w:r w:rsidRPr="002734DC">
              <w:rPr>
                <w:rStyle w:val="29pt"/>
                <w:sz w:val="20"/>
                <w:szCs w:val="20"/>
              </w:rPr>
              <w:t>Наименование</w:t>
            </w:r>
          </w:p>
          <w:p w14:paraId="27062DF7" w14:textId="77777777" w:rsidR="0028669F" w:rsidRPr="002734DC" w:rsidRDefault="0028669F" w:rsidP="0028669F">
            <w:pPr>
              <w:framePr w:w="14981" w:wrap="notBeside" w:vAnchor="text" w:hAnchor="page" w:x="1021" w:y="161"/>
              <w:spacing w:line="206" w:lineRule="exact"/>
              <w:ind w:left="160"/>
            </w:pPr>
            <w:r w:rsidRPr="002734DC">
              <w:rPr>
                <w:rStyle w:val="29pt"/>
                <w:sz w:val="20"/>
                <w:szCs w:val="20"/>
              </w:rPr>
              <w:t>населенного</w:t>
            </w:r>
          </w:p>
          <w:p w14:paraId="331E3659" w14:textId="77777777" w:rsidR="0028669F" w:rsidRPr="002734DC" w:rsidRDefault="0028669F" w:rsidP="0028669F">
            <w:pPr>
              <w:framePr w:w="14981" w:wrap="notBeside" w:vAnchor="text" w:hAnchor="page" w:x="1021" w:y="161"/>
              <w:spacing w:line="206" w:lineRule="exact"/>
              <w:jc w:val="center"/>
            </w:pPr>
            <w:r w:rsidRPr="002734DC">
              <w:rPr>
                <w:rStyle w:val="29pt"/>
                <w:sz w:val="20"/>
                <w:szCs w:val="20"/>
              </w:rPr>
              <w:t>пункта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7B11A" w14:textId="77777777" w:rsidR="0028669F" w:rsidRPr="002734DC" w:rsidRDefault="0028669F" w:rsidP="0028669F">
            <w:pPr>
              <w:framePr w:w="14981" w:wrap="notBeside" w:vAnchor="text" w:hAnchor="page" w:x="1021" w:y="161"/>
              <w:spacing w:line="206" w:lineRule="exact"/>
              <w:jc w:val="center"/>
            </w:pPr>
            <w:r w:rsidRPr="002734DC">
              <w:rPr>
                <w:rStyle w:val="29pt"/>
                <w:sz w:val="20"/>
                <w:szCs w:val="20"/>
              </w:rPr>
              <w:t>Наименование (тип) элемента планировочной структуры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1F1D7" w14:textId="77777777" w:rsidR="0028669F" w:rsidRPr="002734DC" w:rsidRDefault="0028669F" w:rsidP="0028669F">
            <w:pPr>
              <w:framePr w:w="14981" w:wrap="notBeside" w:vAnchor="text" w:hAnchor="page" w:x="1021" w:y="161"/>
              <w:spacing w:line="206" w:lineRule="exact"/>
              <w:jc w:val="center"/>
            </w:pPr>
            <w:r w:rsidRPr="002734DC">
              <w:rPr>
                <w:rStyle w:val="29pt"/>
                <w:sz w:val="20"/>
                <w:szCs w:val="20"/>
              </w:rPr>
              <w:t xml:space="preserve">Нам </w:t>
            </w:r>
            <w:proofErr w:type="spellStart"/>
            <w:r w:rsidRPr="002734DC">
              <w:rPr>
                <w:rStyle w:val="29pt"/>
                <w:sz w:val="20"/>
                <w:szCs w:val="20"/>
              </w:rPr>
              <w:t>мснование</w:t>
            </w:r>
            <w:proofErr w:type="spellEnd"/>
            <w:r w:rsidRPr="002734DC">
              <w:rPr>
                <w:rStyle w:val="29pt"/>
                <w:sz w:val="20"/>
                <w:szCs w:val="20"/>
              </w:rPr>
              <w:t xml:space="preserve"> (тип) элемента у л и ч н о-до р о ж н о й сети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76BD8" w14:textId="77777777" w:rsidR="0028669F" w:rsidRPr="002734DC" w:rsidRDefault="0028669F" w:rsidP="0028669F">
            <w:pPr>
              <w:framePr w:w="14981" w:wrap="notBeside" w:vAnchor="text" w:hAnchor="page" w:x="1021" w:y="161"/>
              <w:spacing w:line="206" w:lineRule="exact"/>
              <w:ind w:left="160"/>
            </w:pPr>
            <w:r w:rsidRPr="002734DC">
              <w:rPr>
                <w:rStyle w:val="29pt"/>
                <w:sz w:val="20"/>
                <w:szCs w:val="20"/>
              </w:rPr>
              <w:t>Номер</w:t>
            </w:r>
          </w:p>
          <w:p w14:paraId="3B5113C9" w14:textId="77777777" w:rsidR="0028669F" w:rsidRPr="002734DC" w:rsidRDefault="0028669F" w:rsidP="0028669F">
            <w:pPr>
              <w:framePr w:w="14981" w:wrap="notBeside" w:vAnchor="text" w:hAnchor="page" w:x="1021" w:y="161"/>
              <w:spacing w:line="206" w:lineRule="exact"/>
            </w:pPr>
            <w:proofErr w:type="spellStart"/>
            <w:r w:rsidRPr="002734DC">
              <w:rPr>
                <w:rStyle w:val="29pt"/>
                <w:sz w:val="20"/>
                <w:szCs w:val="20"/>
              </w:rPr>
              <w:t>земельно</w:t>
            </w:r>
            <w:r w:rsidRPr="002734DC">
              <w:rPr>
                <w:rStyle w:val="29pt"/>
                <w:sz w:val="20"/>
                <w:szCs w:val="20"/>
              </w:rPr>
              <w:softHyphen/>
            </w:r>
            <w:proofErr w:type="spellEnd"/>
          </w:p>
          <w:p w14:paraId="3070E973" w14:textId="77777777" w:rsidR="0028669F" w:rsidRPr="002734DC" w:rsidRDefault="0028669F" w:rsidP="0028669F">
            <w:pPr>
              <w:framePr w:w="14981" w:wrap="notBeside" w:vAnchor="text" w:hAnchor="page" w:x="1021" w:y="161"/>
              <w:spacing w:line="206" w:lineRule="exact"/>
              <w:jc w:val="center"/>
            </w:pPr>
            <w:proofErr w:type="spellStart"/>
            <w:r w:rsidRPr="002734DC">
              <w:rPr>
                <w:rStyle w:val="29pt"/>
                <w:sz w:val="20"/>
                <w:szCs w:val="20"/>
              </w:rPr>
              <w:t>го</w:t>
            </w:r>
            <w:proofErr w:type="spellEnd"/>
          </w:p>
          <w:p w14:paraId="76B8BC09" w14:textId="77777777" w:rsidR="0028669F" w:rsidRPr="002734DC" w:rsidRDefault="0028669F" w:rsidP="0028669F">
            <w:pPr>
              <w:framePr w:w="14981" w:wrap="notBeside" w:vAnchor="text" w:hAnchor="page" w:x="1021" w:y="161"/>
              <w:spacing w:line="206" w:lineRule="exact"/>
              <w:ind w:left="160"/>
            </w:pPr>
            <w:r w:rsidRPr="002734DC">
              <w:rPr>
                <w:rStyle w:val="29pt"/>
                <w:sz w:val="20"/>
                <w:szCs w:val="20"/>
              </w:rPr>
              <w:t>участка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2AE9D" w14:textId="77777777" w:rsidR="0028669F" w:rsidRPr="002734DC" w:rsidRDefault="0028669F" w:rsidP="0028669F">
            <w:pPr>
              <w:framePr w:w="14981" w:wrap="notBeside" w:vAnchor="text" w:hAnchor="page" w:x="1021" w:y="161"/>
              <w:spacing w:line="180" w:lineRule="exact"/>
            </w:pPr>
            <w:r w:rsidRPr="002734DC">
              <w:rPr>
                <w:rStyle w:val="29pt"/>
                <w:sz w:val="20"/>
                <w:szCs w:val="20"/>
              </w:rPr>
              <w:t>Номер</w:t>
            </w:r>
          </w:p>
          <w:p w14:paraId="6FC194EC" w14:textId="77777777" w:rsidR="0028669F" w:rsidRPr="002734DC" w:rsidRDefault="0028669F" w:rsidP="0028669F">
            <w:pPr>
              <w:framePr w:w="14981" w:wrap="notBeside" w:vAnchor="text" w:hAnchor="page" w:x="1021" w:y="161"/>
              <w:spacing w:before="60" w:line="180" w:lineRule="exact"/>
            </w:pPr>
            <w:r w:rsidRPr="002734DC">
              <w:rPr>
                <w:rStyle w:val="29pt"/>
                <w:sz w:val="20"/>
                <w:szCs w:val="20"/>
              </w:rPr>
              <w:t>дома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B2468" w14:textId="77777777" w:rsidR="0028669F" w:rsidRPr="002734DC" w:rsidRDefault="0028669F" w:rsidP="0028669F">
            <w:pPr>
              <w:framePr w:w="14981" w:wrap="notBeside" w:vAnchor="text" w:hAnchor="page" w:x="1021" w:y="161"/>
              <w:spacing w:line="180" w:lineRule="exact"/>
            </w:pPr>
            <w:r w:rsidRPr="002734DC">
              <w:rPr>
                <w:rStyle w:val="29pt"/>
                <w:sz w:val="20"/>
                <w:szCs w:val="20"/>
              </w:rPr>
              <w:t>Номер</w:t>
            </w:r>
          </w:p>
          <w:p w14:paraId="3F30A198" w14:textId="77777777" w:rsidR="0028669F" w:rsidRPr="002734DC" w:rsidRDefault="0028669F" w:rsidP="0028669F">
            <w:pPr>
              <w:framePr w:w="14981" w:wrap="notBeside" w:vAnchor="text" w:hAnchor="page" w:x="1021" w:y="161"/>
              <w:spacing w:before="60" w:line="180" w:lineRule="exact"/>
            </w:pPr>
            <w:r w:rsidRPr="002734DC">
              <w:rPr>
                <w:rStyle w:val="29pt"/>
                <w:sz w:val="20"/>
                <w:szCs w:val="20"/>
              </w:rPr>
              <w:t>здания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408C7" w14:textId="77777777" w:rsidR="0028669F" w:rsidRPr="002734DC" w:rsidRDefault="0028669F" w:rsidP="0028669F">
            <w:pPr>
              <w:framePr w:w="14981" w:wrap="notBeside" w:vAnchor="text" w:hAnchor="page" w:x="1021" w:y="161"/>
              <w:spacing w:line="180" w:lineRule="exact"/>
              <w:ind w:left="180"/>
            </w:pPr>
            <w:r w:rsidRPr="002734DC">
              <w:rPr>
                <w:rStyle w:val="29pt"/>
                <w:sz w:val="20"/>
                <w:szCs w:val="20"/>
              </w:rPr>
              <w:t>Кадастровый номер</w:t>
            </w:r>
          </w:p>
        </w:tc>
      </w:tr>
      <w:tr w:rsidR="0028669F" w14:paraId="1A01A4A9" w14:textId="77777777" w:rsidTr="0028669F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4C0B3" w14:textId="77777777" w:rsidR="0028669F" w:rsidRPr="002734DC" w:rsidRDefault="0028669F" w:rsidP="0028669F">
            <w:pPr>
              <w:framePr w:w="14981" w:wrap="notBeside" w:vAnchor="text" w:hAnchor="page" w:x="1021" w:y="161"/>
              <w:spacing w:line="180" w:lineRule="exact"/>
              <w:ind w:right="200"/>
              <w:jc w:val="right"/>
            </w:pPr>
            <w:r w:rsidRPr="002734DC">
              <w:rPr>
                <w:rStyle w:val="29pt"/>
                <w:sz w:val="20"/>
                <w:szCs w:val="20"/>
              </w:rPr>
              <w:t>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1904F" w14:textId="77777777" w:rsidR="0028669F" w:rsidRPr="002734DC" w:rsidRDefault="0028669F" w:rsidP="0028669F">
            <w:pPr>
              <w:framePr w:w="14981" w:wrap="notBeside" w:vAnchor="text" w:hAnchor="page" w:x="1021" w:y="161"/>
              <w:spacing w:line="180" w:lineRule="exact"/>
              <w:jc w:val="center"/>
            </w:pPr>
            <w:r w:rsidRPr="002734DC">
              <w:rPr>
                <w:rStyle w:val="29pt"/>
                <w:sz w:val="20"/>
                <w:szCs w:val="20"/>
              </w:rPr>
              <w:t>Российская</w:t>
            </w:r>
          </w:p>
          <w:p w14:paraId="7969F525" w14:textId="77777777" w:rsidR="0028669F" w:rsidRPr="002734DC" w:rsidRDefault="0028669F" w:rsidP="0028669F">
            <w:pPr>
              <w:framePr w:w="14981" w:wrap="notBeside" w:vAnchor="text" w:hAnchor="page" w:x="1021" w:y="161"/>
              <w:spacing w:before="60" w:line="180" w:lineRule="exact"/>
              <w:jc w:val="center"/>
            </w:pPr>
            <w:r w:rsidRPr="002734DC">
              <w:rPr>
                <w:rStyle w:val="29pt"/>
                <w:sz w:val="20"/>
                <w:szCs w:val="20"/>
              </w:rPr>
              <w:t>Федерация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E9376" w14:textId="77777777" w:rsidR="0028669F" w:rsidRPr="002734DC" w:rsidRDefault="0028669F" w:rsidP="0028669F">
            <w:pPr>
              <w:framePr w:w="14981" w:wrap="notBeside" w:vAnchor="text" w:hAnchor="page" w:x="1021" w:y="161"/>
              <w:spacing w:line="180" w:lineRule="exact"/>
            </w:pPr>
            <w:r w:rsidRPr="002734DC">
              <w:rPr>
                <w:rStyle w:val="29pt"/>
                <w:sz w:val="20"/>
                <w:szCs w:val="20"/>
              </w:rPr>
              <w:t>Саратовская</w:t>
            </w:r>
          </w:p>
          <w:p w14:paraId="0B9BFBFF" w14:textId="77777777" w:rsidR="0028669F" w:rsidRPr="002734DC" w:rsidRDefault="0028669F" w:rsidP="0028669F">
            <w:pPr>
              <w:framePr w:w="14981" w:wrap="notBeside" w:vAnchor="text" w:hAnchor="page" w:x="1021" w:y="161"/>
              <w:spacing w:line="180" w:lineRule="exact"/>
              <w:ind w:left="260"/>
            </w:pPr>
            <w:r w:rsidRPr="002734DC">
              <w:rPr>
                <w:rStyle w:val="29pt"/>
                <w:sz w:val="20"/>
                <w:szCs w:val="20"/>
              </w:rPr>
              <w:t>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F2F4A" w14:textId="77777777" w:rsidR="0028669F" w:rsidRPr="002734DC" w:rsidRDefault="0028669F" w:rsidP="0028669F">
            <w:pPr>
              <w:framePr w:w="14981" w:wrap="notBeside" w:vAnchor="text" w:hAnchor="page" w:x="1021" w:y="161"/>
              <w:spacing w:line="206" w:lineRule="exact"/>
              <w:jc w:val="center"/>
            </w:pPr>
            <w:r w:rsidRPr="002734DC">
              <w:rPr>
                <w:rStyle w:val="29pt"/>
                <w:sz w:val="20"/>
                <w:szCs w:val="20"/>
              </w:rPr>
              <w:t>Ровенский муниципальный район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AF0004" w14:textId="77777777" w:rsidR="0028669F" w:rsidRPr="002734DC" w:rsidRDefault="0028669F" w:rsidP="0028669F">
            <w:pPr>
              <w:framePr w:w="14981" w:wrap="notBeside" w:vAnchor="text" w:hAnchor="page" w:x="1021" w:y="161"/>
              <w:spacing w:line="202" w:lineRule="exact"/>
              <w:rPr>
                <w:rStyle w:val="29pt"/>
                <w:sz w:val="20"/>
                <w:szCs w:val="20"/>
              </w:rPr>
            </w:pPr>
            <w:r w:rsidRPr="002734DC">
              <w:rPr>
                <w:rStyle w:val="29pt"/>
                <w:sz w:val="20"/>
                <w:szCs w:val="20"/>
              </w:rPr>
              <w:t xml:space="preserve">сельское </w:t>
            </w:r>
            <w:proofErr w:type="gramStart"/>
            <w:r w:rsidRPr="002734DC">
              <w:rPr>
                <w:rStyle w:val="29pt"/>
                <w:sz w:val="20"/>
                <w:szCs w:val="20"/>
              </w:rPr>
              <w:t xml:space="preserve">поселение  </w:t>
            </w:r>
            <w:proofErr w:type="spellStart"/>
            <w:r w:rsidRPr="002734DC">
              <w:rPr>
                <w:rStyle w:val="29pt"/>
                <w:sz w:val="20"/>
                <w:szCs w:val="20"/>
              </w:rPr>
              <w:t>Привольненское</w:t>
            </w:r>
            <w:proofErr w:type="spellEnd"/>
            <w:proofErr w:type="gramEnd"/>
          </w:p>
          <w:p w14:paraId="196618EE" w14:textId="773A828B" w:rsidR="002734DC" w:rsidRPr="002734DC" w:rsidRDefault="002734DC" w:rsidP="0028669F">
            <w:pPr>
              <w:framePr w:w="14981" w:wrap="notBeside" w:vAnchor="text" w:hAnchor="page" w:x="1021" w:y="161"/>
              <w:spacing w:line="202" w:lineRule="exac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6BEB9B" w14:textId="77777777" w:rsidR="0028669F" w:rsidRPr="002734DC" w:rsidRDefault="0028669F" w:rsidP="0028669F">
            <w:pPr>
              <w:framePr w:w="14981" w:wrap="notBeside" w:vAnchor="text" w:hAnchor="page" w:x="1021" w:y="161"/>
              <w:spacing w:line="206" w:lineRule="exact"/>
              <w:jc w:val="center"/>
              <w:rPr>
                <w:rStyle w:val="29pt"/>
                <w:sz w:val="20"/>
                <w:szCs w:val="20"/>
              </w:rPr>
            </w:pPr>
            <w:r w:rsidRPr="002734DC">
              <w:rPr>
                <w:rStyle w:val="29pt"/>
                <w:sz w:val="20"/>
                <w:szCs w:val="20"/>
              </w:rPr>
              <w:t>Село Привольное</w:t>
            </w:r>
          </w:p>
          <w:p w14:paraId="7CD71D6D" w14:textId="229CB22B" w:rsidR="002734DC" w:rsidRPr="002734DC" w:rsidRDefault="002734DC" w:rsidP="0028669F">
            <w:pPr>
              <w:framePr w:w="14981" w:wrap="notBeside" w:vAnchor="text" w:hAnchor="page" w:x="1021" w:y="161"/>
              <w:spacing w:line="206" w:lineRule="exact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0DCED" w14:textId="77777777" w:rsidR="0028669F" w:rsidRPr="002734DC" w:rsidRDefault="0028669F" w:rsidP="0028669F">
            <w:pPr>
              <w:framePr w:w="14981" w:wrap="notBeside" w:vAnchor="text" w:hAnchor="page" w:x="1021" w:y="16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785387" w14:textId="77777777" w:rsidR="0028669F" w:rsidRPr="002734DC" w:rsidRDefault="0028669F" w:rsidP="0028669F">
            <w:pPr>
              <w:framePr w:w="14981" w:wrap="notBeside" w:vAnchor="text" w:hAnchor="page" w:x="1021" w:y="161"/>
              <w:spacing w:line="180" w:lineRule="exact"/>
              <w:jc w:val="center"/>
            </w:pPr>
            <w:r w:rsidRPr="002734DC">
              <w:rPr>
                <w:rStyle w:val="29pt"/>
                <w:sz w:val="20"/>
                <w:szCs w:val="20"/>
              </w:rPr>
              <w:t>Комсомольская</w:t>
            </w:r>
          </w:p>
          <w:p w14:paraId="0FC80BB9" w14:textId="4030BFB7" w:rsidR="0028669F" w:rsidRPr="002734DC" w:rsidRDefault="002734DC" w:rsidP="0028669F">
            <w:pPr>
              <w:framePr w:w="14981" w:wrap="notBeside" w:vAnchor="text" w:hAnchor="page" w:x="1021" w:y="161"/>
              <w:spacing w:before="60" w:line="180" w:lineRule="exact"/>
              <w:jc w:val="center"/>
              <w:rPr>
                <w:rStyle w:val="29pt"/>
                <w:sz w:val="20"/>
                <w:szCs w:val="20"/>
              </w:rPr>
            </w:pPr>
            <w:r w:rsidRPr="002734DC">
              <w:rPr>
                <w:rStyle w:val="29pt"/>
                <w:sz w:val="20"/>
                <w:szCs w:val="20"/>
              </w:rPr>
              <w:t>У</w:t>
            </w:r>
            <w:r w:rsidR="0028669F" w:rsidRPr="002734DC">
              <w:rPr>
                <w:rStyle w:val="29pt"/>
                <w:sz w:val="20"/>
                <w:szCs w:val="20"/>
              </w:rPr>
              <w:t>лица</w:t>
            </w:r>
          </w:p>
          <w:p w14:paraId="6E293D4E" w14:textId="46A0541F" w:rsidR="002734DC" w:rsidRPr="002734DC" w:rsidRDefault="002734DC" w:rsidP="0028669F">
            <w:pPr>
              <w:framePr w:w="14981" w:wrap="notBeside" w:vAnchor="text" w:hAnchor="page" w:x="1021" w:y="161"/>
              <w:spacing w:before="60" w:line="180" w:lineRule="exact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1BC51" w14:textId="77777777" w:rsidR="0028669F" w:rsidRPr="002734DC" w:rsidRDefault="0028669F" w:rsidP="0028669F">
            <w:pPr>
              <w:framePr w:w="14981" w:wrap="notBeside" w:vAnchor="text" w:hAnchor="page" w:x="1021" w:y="16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24752" w14:textId="77777777" w:rsidR="0028669F" w:rsidRPr="002734DC" w:rsidRDefault="0028669F" w:rsidP="0028669F">
            <w:pPr>
              <w:framePr w:w="14981" w:wrap="notBeside" w:vAnchor="text" w:hAnchor="page" w:x="1021" w:y="161"/>
              <w:spacing w:line="180" w:lineRule="exact"/>
              <w:ind w:left="220"/>
            </w:pPr>
            <w:r w:rsidRPr="002734DC">
              <w:rPr>
                <w:rStyle w:val="29pt"/>
                <w:sz w:val="20"/>
                <w:szCs w:val="20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B6CABC" w14:textId="77777777" w:rsidR="0028669F" w:rsidRPr="002734DC" w:rsidRDefault="0028669F" w:rsidP="0028669F">
            <w:pPr>
              <w:framePr w:w="14981" w:wrap="notBeside" w:vAnchor="text" w:hAnchor="page" w:x="1021" w:y="16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C861C" w14:textId="77777777" w:rsidR="0028669F" w:rsidRPr="002734DC" w:rsidRDefault="0028669F" w:rsidP="0028669F">
            <w:pPr>
              <w:framePr w:w="14981" w:wrap="notBeside" w:vAnchor="text" w:hAnchor="page" w:x="1021" w:y="161"/>
              <w:spacing w:line="180" w:lineRule="exact"/>
              <w:jc w:val="center"/>
            </w:pPr>
            <w:r w:rsidRPr="002734DC">
              <w:t>64:28:050402:1172.</w:t>
            </w:r>
            <w:r w:rsidRPr="002734DC">
              <w:rPr>
                <w:rStyle w:val="29pt"/>
                <w:rFonts w:eastAsia="Century Gothic"/>
                <w:sz w:val="20"/>
                <w:szCs w:val="20"/>
              </w:rPr>
              <w:t xml:space="preserve"> </w:t>
            </w:r>
          </w:p>
        </w:tc>
      </w:tr>
    </w:tbl>
    <w:p w14:paraId="34E71D8C" w14:textId="77777777" w:rsidR="0028669F" w:rsidRPr="00C661E4" w:rsidRDefault="0028669F" w:rsidP="002F2FF7">
      <w:pPr>
        <w:rPr>
          <w:b/>
          <w:bCs/>
          <w:sz w:val="28"/>
          <w:szCs w:val="28"/>
        </w:rPr>
      </w:pPr>
    </w:p>
    <w:sectPr w:rsidR="0028669F" w:rsidRPr="00C661E4" w:rsidSect="0027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821D6"/>
    <w:multiLevelType w:val="hybridMultilevel"/>
    <w:tmpl w:val="A734174C"/>
    <w:lvl w:ilvl="0" w:tplc="CD1894CA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 w15:restartNumberingAfterBreak="0">
    <w:nsid w:val="6D7B4E8C"/>
    <w:multiLevelType w:val="multilevel"/>
    <w:tmpl w:val="3D647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1F"/>
    <w:rsid w:val="0005141F"/>
    <w:rsid w:val="001360F0"/>
    <w:rsid w:val="002518CC"/>
    <w:rsid w:val="002734DC"/>
    <w:rsid w:val="0028669F"/>
    <w:rsid w:val="002F2FF7"/>
    <w:rsid w:val="00433E8E"/>
    <w:rsid w:val="004D41C0"/>
    <w:rsid w:val="0059202D"/>
    <w:rsid w:val="0061354D"/>
    <w:rsid w:val="006E73F8"/>
    <w:rsid w:val="007B26B8"/>
    <w:rsid w:val="0092675A"/>
    <w:rsid w:val="009E1F30"/>
    <w:rsid w:val="00A763E5"/>
    <w:rsid w:val="00B67DC0"/>
    <w:rsid w:val="00B97FA3"/>
    <w:rsid w:val="00C661E4"/>
    <w:rsid w:val="00F3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BCB3"/>
  <w15:chartTrackingRefBased/>
  <w15:docId w15:val="{DDD0E6AE-927C-442B-AB44-FA9649BF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2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E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B26B8"/>
    <w:pPr>
      <w:keepNext/>
      <w:jc w:val="center"/>
      <w:outlineLvl w:val="3"/>
    </w:pPr>
    <w:rPr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26B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a3">
    <w:name w:val="No Spacing"/>
    <w:uiPriority w:val="1"/>
    <w:qFormat/>
    <w:rsid w:val="007B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2F2FF7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2F2F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F2FF7"/>
    <w:pPr>
      <w:widowControl w:val="0"/>
      <w:overflowPunct/>
      <w:ind w:left="720"/>
      <w:contextualSpacing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433E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11">
    <w:name w:val="Без интервала1"/>
    <w:rsid w:val="00433E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433E8E"/>
  </w:style>
  <w:style w:type="character" w:customStyle="1" w:styleId="a7">
    <w:name w:val="Основной текст + Полужирный"/>
    <w:basedOn w:val="a0"/>
    <w:uiPriority w:val="99"/>
    <w:rsid w:val="00433E8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">
    <w:name w:val="Основной текст (3)_"/>
    <w:basedOn w:val="a0"/>
    <w:rsid w:val="00286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286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286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86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28669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2">
    <w:name w:val="Основной текст (4)"/>
    <w:basedOn w:val="41"/>
    <w:rsid w:val="0028669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28669F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28669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Verdana85pt">
    <w:name w:val="Основной текст (5) + Verdana;8;5 pt;Не полужирный"/>
    <w:basedOn w:val="5"/>
    <w:rsid w:val="0028669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286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286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286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Gothic75pt">
    <w:name w:val="Основной текст (2) + Century Gothic;7;5 pt"/>
    <w:basedOn w:val="2"/>
    <w:rsid w:val="0028669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Verdana4pt">
    <w:name w:val="Основной текст (2) + Verdana;4 pt"/>
    <w:basedOn w:val="2"/>
    <w:rsid w:val="0028669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734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3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Привольное1</dc:creator>
  <cp:keywords/>
  <dc:description/>
  <cp:lastModifiedBy>Привольное1</cp:lastModifiedBy>
  <cp:revision>19</cp:revision>
  <cp:lastPrinted>2021-12-23T04:43:00Z</cp:lastPrinted>
  <dcterms:created xsi:type="dcterms:W3CDTF">2021-11-10T10:24:00Z</dcterms:created>
  <dcterms:modified xsi:type="dcterms:W3CDTF">2021-12-23T04:46:00Z</dcterms:modified>
</cp:coreProperties>
</file>