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C3" w:rsidRDefault="00B647C3" w:rsidP="00B647C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-264795</wp:posOffset>
            </wp:positionV>
            <wp:extent cx="619125" cy="771525"/>
            <wp:effectExtent l="19050" t="0" r="9525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7C3" w:rsidRDefault="00B647C3" w:rsidP="00B647C3">
      <w:pPr>
        <w:jc w:val="center"/>
        <w:rPr>
          <w:rFonts w:ascii="Courier New" w:hAnsi="Courier New"/>
          <w:noProof/>
          <w:spacing w:val="20"/>
        </w:rPr>
      </w:pPr>
    </w:p>
    <w:p w:rsidR="00B647C3" w:rsidRDefault="00B647C3" w:rsidP="00B647C3">
      <w:pPr>
        <w:jc w:val="center"/>
        <w:rPr>
          <w:rFonts w:ascii="Courier New" w:hAnsi="Courier New"/>
          <w:noProof/>
          <w:spacing w:val="20"/>
        </w:rPr>
      </w:pPr>
    </w:p>
    <w:p w:rsidR="00B647C3" w:rsidRDefault="00B647C3" w:rsidP="00B647C3">
      <w:pPr>
        <w:jc w:val="center"/>
        <w:rPr>
          <w:spacing w:val="20"/>
          <w:sz w:val="28"/>
          <w:szCs w:val="28"/>
        </w:rPr>
      </w:pPr>
      <w:r>
        <w:rPr>
          <w:rFonts w:ascii="Courier New" w:hAnsi="Courier New"/>
          <w:spacing w:val="20"/>
        </w:rPr>
        <w:br w:type="textWrapping" w:clear="all"/>
      </w:r>
      <w:r>
        <w:rPr>
          <w:b/>
          <w:spacing w:val="24"/>
          <w:sz w:val="28"/>
          <w:szCs w:val="28"/>
        </w:rPr>
        <w:t>С О В Е Т</w:t>
      </w:r>
    </w:p>
    <w:p w:rsidR="00B647C3" w:rsidRDefault="00B647C3" w:rsidP="00B647C3">
      <w:pPr>
        <w:pStyle w:val="a3"/>
        <w:tabs>
          <w:tab w:val="clear" w:pos="4153"/>
          <w:tab w:val="clear" w:pos="8306"/>
          <w:tab w:val="center" w:pos="0"/>
          <w:tab w:val="right" w:pos="9356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ПРИВОЛЬНЕНСКОГО МУНИЦИПАЛЬНОГО ОБРАЗОВАНИЯ</w:t>
      </w:r>
    </w:p>
    <w:p w:rsidR="00B647C3" w:rsidRDefault="009005AC" w:rsidP="00B647C3">
      <w:pPr>
        <w:pStyle w:val="a3"/>
        <w:tabs>
          <w:tab w:val="clear" w:pos="4153"/>
          <w:tab w:val="clear" w:pos="8306"/>
          <w:tab w:val="center" w:pos="0"/>
          <w:tab w:val="right" w:pos="9356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РОВЕНСКОГО</w:t>
      </w:r>
      <w:r w:rsidR="00B647C3">
        <w:rPr>
          <w:b/>
          <w:spacing w:val="24"/>
          <w:szCs w:val="28"/>
        </w:rPr>
        <w:t xml:space="preserve"> МУНИЦИПАЛЬНОГО РАЙОНА САРАТОВСКОЙ ОБЛАСТИ</w:t>
      </w:r>
    </w:p>
    <w:p w:rsidR="00B647C3" w:rsidRDefault="00B647C3" w:rsidP="00B647C3">
      <w:pPr>
        <w:pStyle w:val="a3"/>
        <w:tabs>
          <w:tab w:val="clear" w:pos="4153"/>
          <w:tab w:val="clear" w:pos="8306"/>
          <w:tab w:val="center" w:pos="0"/>
          <w:tab w:val="right" w:pos="9356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ЧЕТВЕРТОГО СОЗЫВА</w:t>
      </w:r>
    </w:p>
    <w:p w:rsidR="00966009" w:rsidRDefault="00966009" w:rsidP="00B647C3">
      <w:pPr>
        <w:pStyle w:val="a3"/>
        <w:tabs>
          <w:tab w:val="clear" w:pos="4153"/>
          <w:tab w:val="clear" w:pos="8306"/>
          <w:tab w:val="center" w:pos="0"/>
          <w:tab w:val="right" w:pos="935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B647C3" w:rsidRPr="008C7015" w:rsidRDefault="00B647C3" w:rsidP="00B64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647C3" w:rsidRPr="002D5E42" w:rsidRDefault="00B647C3" w:rsidP="00B647C3">
      <w:pPr>
        <w:pStyle w:val="a7"/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647C3" w:rsidRPr="00966009" w:rsidRDefault="00B647C3" w:rsidP="00B647C3">
      <w:pPr>
        <w:pStyle w:val="a7"/>
        <w:spacing w:after="0"/>
        <w:jc w:val="both"/>
        <w:rPr>
          <w:b/>
          <w:sz w:val="28"/>
        </w:rPr>
      </w:pPr>
      <w:r w:rsidRPr="00966009">
        <w:rPr>
          <w:b/>
          <w:sz w:val="28"/>
        </w:rPr>
        <w:t xml:space="preserve">                                      </w:t>
      </w:r>
    </w:p>
    <w:p w:rsidR="00B647C3" w:rsidRPr="00966009" w:rsidRDefault="00B647C3" w:rsidP="00B647C3">
      <w:pPr>
        <w:pStyle w:val="a7"/>
        <w:spacing w:after="0"/>
        <w:outlineLvl w:val="0"/>
        <w:rPr>
          <w:b/>
          <w:sz w:val="28"/>
        </w:rPr>
      </w:pPr>
      <w:r w:rsidRPr="00966009">
        <w:rPr>
          <w:b/>
          <w:sz w:val="28"/>
        </w:rPr>
        <w:t xml:space="preserve">   от 30.06.2021 года                                </w:t>
      </w:r>
      <w:r w:rsidR="00966009" w:rsidRPr="00966009">
        <w:rPr>
          <w:b/>
          <w:sz w:val="28"/>
        </w:rPr>
        <w:t>№ 177</w:t>
      </w:r>
      <w:r w:rsidRPr="00966009">
        <w:rPr>
          <w:b/>
          <w:sz w:val="28"/>
        </w:rPr>
        <w:t xml:space="preserve"> </w:t>
      </w:r>
      <w:r w:rsidR="00966009" w:rsidRPr="00966009">
        <w:rPr>
          <w:b/>
          <w:sz w:val="28"/>
        </w:rPr>
        <w:t xml:space="preserve">                    </w:t>
      </w:r>
      <w:r w:rsidR="00966009">
        <w:rPr>
          <w:b/>
          <w:sz w:val="28"/>
        </w:rPr>
        <w:t xml:space="preserve"> </w:t>
      </w:r>
      <w:r w:rsidRPr="00966009">
        <w:rPr>
          <w:b/>
          <w:sz w:val="28"/>
        </w:rPr>
        <w:t xml:space="preserve">      с. </w:t>
      </w:r>
      <w:proofErr w:type="gramStart"/>
      <w:r w:rsidRPr="00966009">
        <w:rPr>
          <w:b/>
          <w:sz w:val="28"/>
        </w:rPr>
        <w:t>Привольное</w:t>
      </w:r>
      <w:proofErr w:type="gramEnd"/>
    </w:p>
    <w:p w:rsidR="00B647C3" w:rsidRPr="002D5E42" w:rsidRDefault="00B647C3" w:rsidP="00B647C3">
      <w:pPr>
        <w:pStyle w:val="a7"/>
        <w:spacing w:after="0"/>
        <w:jc w:val="left"/>
        <w:outlineLvl w:val="0"/>
        <w:rPr>
          <w:sz w:val="28"/>
        </w:rPr>
      </w:pPr>
    </w:p>
    <w:p w:rsidR="00B647C3" w:rsidRDefault="00B647C3" w:rsidP="00B647C3">
      <w:pPr>
        <w:shd w:val="clear" w:color="auto" w:fill="FFFFFF"/>
        <w:rPr>
          <w:b/>
          <w:bCs/>
          <w:sz w:val="28"/>
          <w:szCs w:val="28"/>
        </w:rPr>
      </w:pPr>
      <w:r w:rsidRPr="00086721">
        <w:rPr>
          <w:b/>
          <w:bCs/>
          <w:sz w:val="28"/>
          <w:szCs w:val="28"/>
        </w:rPr>
        <w:t xml:space="preserve">Об утверждении Положения о порядке назначения и </w:t>
      </w:r>
    </w:p>
    <w:p w:rsidR="00B647C3" w:rsidRDefault="00B647C3" w:rsidP="00B647C3">
      <w:pPr>
        <w:shd w:val="clear" w:color="auto" w:fill="FFFFFF"/>
        <w:rPr>
          <w:b/>
          <w:bCs/>
          <w:sz w:val="28"/>
          <w:szCs w:val="28"/>
        </w:rPr>
      </w:pPr>
      <w:r w:rsidRPr="00086721">
        <w:rPr>
          <w:b/>
          <w:bCs/>
          <w:sz w:val="28"/>
          <w:szCs w:val="28"/>
        </w:rPr>
        <w:t xml:space="preserve">проведения опроса граждан на территории </w:t>
      </w:r>
      <w:proofErr w:type="spellStart"/>
      <w:r>
        <w:rPr>
          <w:b/>
          <w:bCs/>
          <w:sz w:val="28"/>
          <w:szCs w:val="28"/>
        </w:rPr>
        <w:t>Привольненского</w:t>
      </w:r>
      <w:proofErr w:type="spellEnd"/>
      <w:r w:rsidRPr="00086721">
        <w:rPr>
          <w:b/>
          <w:bCs/>
          <w:sz w:val="28"/>
          <w:szCs w:val="28"/>
        </w:rPr>
        <w:t xml:space="preserve"> </w:t>
      </w:r>
    </w:p>
    <w:p w:rsidR="00B647C3" w:rsidRDefault="00B647C3" w:rsidP="00B647C3">
      <w:pPr>
        <w:shd w:val="clear" w:color="auto" w:fill="FFFFFF"/>
        <w:rPr>
          <w:b/>
          <w:bCs/>
          <w:sz w:val="28"/>
          <w:szCs w:val="28"/>
        </w:rPr>
      </w:pPr>
      <w:r w:rsidRPr="00086721">
        <w:rPr>
          <w:b/>
          <w:bCs/>
          <w:sz w:val="28"/>
          <w:szCs w:val="28"/>
        </w:rPr>
        <w:t xml:space="preserve">муниципального образования </w:t>
      </w:r>
      <w:r w:rsidR="009005AC">
        <w:rPr>
          <w:b/>
          <w:bCs/>
          <w:sz w:val="28"/>
          <w:szCs w:val="28"/>
        </w:rPr>
        <w:t>Ровенского</w:t>
      </w:r>
      <w:r w:rsidRPr="00086721">
        <w:rPr>
          <w:b/>
          <w:bCs/>
          <w:sz w:val="28"/>
          <w:szCs w:val="28"/>
        </w:rPr>
        <w:t xml:space="preserve"> </w:t>
      </w:r>
    </w:p>
    <w:p w:rsidR="00B647C3" w:rsidRDefault="00B647C3" w:rsidP="00B647C3">
      <w:pPr>
        <w:shd w:val="clear" w:color="auto" w:fill="FFFFFF"/>
        <w:rPr>
          <w:b/>
          <w:bCs/>
          <w:sz w:val="28"/>
          <w:szCs w:val="28"/>
        </w:rPr>
      </w:pPr>
      <w:r w:rsidRPr="00086721">
        <w:rPr>
          <w:b/>
          <w:bCs/>
          <w:sz w:val="28"/>
          <w:szCs w:val="28"/>
        </w:rPr>
        <w:t>муниципального района Саратовской области</w:t>
      </w:r>
    </w:p>
    <w:p w:rsidR="00B647C3" w:rsidRPr="00086721" w:rsidRDefault="00B647C3" w:rsidP="00B647C3">
      <w:pPr>
        <w:shd w:val="clear" w:color="auto" w:fill="FFFFFF"/>
        <w:rPr>
          <w:b/>
          <w:bCs/>
          <w:sz w:val="28"/>
          <w:szCs w:val="28"/>
        </w:rPr>
      </w:pPr>
    </w:p>
    <w:p w:rsidR="00B647C3" w:rsidRPr="00B647C3" w:rsidRDefault="00B647C3" w:rsidP="00B647C3">
      <w:pPr>
        <w:shd w:val="clear" w:color="auto" w:fill="FFFFFF"/>
        <w:jc w:val="both"/>
        <w:rPr>
          <w:sz w:val="28"/>
          <w:szCs w:val="28"/>
        </w:rPr>
      </w:pPr>
      <w:r w:rsidRPr="00086721">
        <w:rPr>
          <w:sz w:val="28"/>
          <w:szCs w:val="28"/>
        </w:rPr>
        <w:t xml:space="preserve">В соответствии со статьей 31 Федерального закона от 06 октября 2003 года №131-ФЗ «Об общих принципах организации местного самоуправления в Российской Федерации», Законом Саратовской области от 4 июля 2016 года № 75-ЗСО «О порядке назначения и проведения опроса граждан в муниципальных образованиях Саратовской области», руководствуясь Уставом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086721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086721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086721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086721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</w:t>
      </w:r>
      <w:r w:rsidRPr="00F745DB">
        <w:rPr>
          <w:b/>
          <w:bCs/>
          <w:sz w:val="28"/>
          <w:szCs w:val="28"/>
        </w:rPr>
        <w:t>:</w:t>
      </w:r>
    </w:p>
    <w:p w:rsidR="00B647C3" w:rsidRPr="00F745DB" w:rsidRDefault="00B647C3" w:rsidP="00B647C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45DB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Положение о порядке назначения и проведения опроса граждан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Привольненского</w:t>
      </w:r>
      <w:proofErr w:type="spellEnd"/>
      <w:r w:rsidRPr="00F745D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9005AC">
        <w:rPr>
          <w:rFonts w:ascii="Times New Roman" w:hAnsi="Times New Roman"/>
          <w:sz w:val="28"/>
          <w:szCs w:val="28"/>
          <w:lang w:eastAsia="ru-RU"/>
        </w:rPr>
        <w:t>Ровенского</w:t>
      </w:r>
      <w:r w:rsidRPr="00F745D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F745DB">
        <w:rPr>
          <w:rFonts w:ascii="Times New Roman" w:hAnsi="Times New Roman"/>
          <w:bCs/>
          <w:sz w:val="28"/>
          <w:szCs w:val="28"/>
          <w:lang w:eastAsia="ru-RU"/>
        </w:rPr>
        <w:t>, согласно Приложению.</w:t>
      </w:r>
    </w:p>
    <w:p w:rsidR="00B647C3" w:rsidRDefault="00B647C3" w:rsidP="00B647C3">
      <w:pPr>
        <w:ind w:right="1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2.  Решение  Совета 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08672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</w:t>
      </w:r>
      <w:proofErr w:type="gramEnd"/>
    </w:p>
    <w:p w:rsidR="00B647C3" w:rsidRPr="00B647C3" w:rsidRDefault="00B647C3" w:rsidP="00B647C3">
      <w:pPr>
        <w:ind w:right="108"/>
        <w:jc w:val="both"/>
        <w:rPr>
          <w:sz w:val="30"/>
        </w:rPr>
      </w:pPr>
      <w:r>
        <w:rPr>
          <w:sz w:val="28"/>
          <w:szCs w:val="28"/>
        </w:rPr>
        <w:t xml:space="preserve">31.07.2006 года  № 33 </w:t>
      </w:r>
      <w:r w:rsidRPr="00B647C3">
        <w:rPr>
          <w:sz w:val="28"/>
          <w:szCs w:val="28"/>
        </w:rPr>
        <w:t xml:space="preserve"> «</w:t>
      </w:r>
      <w:r w:rsidRPr="00B647C3">
        <w:rPr>
          <w:sz w:val="26"/>
        </w:rPr>
        <w:t xml:space="preserve">Об утверждении Положения о порядке проведения опроса граждан на территории </w:t>
      </w:r>
      <w:proofErr w:type="spellStart"/>
      <w:r w:rsidRPr="00B647C3">
        <w:rPr>
          <w:sz w:val="26"/>
        </w:rPr>
        <w:t>Привольненского</w:t>
      </w:r>
      <w:proofErr w:type="spellEnd"/>
      <w:r w:rsidRPr="00B647C3">
        <w:rPr>
          <w:sz w:val="26"/>
        </w:rPr>
        <w:t xml:space="preserve"> муниципального образования </w:t>
      </w:r>
      <w:r w:rsidR="009005AC">
        <w:rPr>
          <w:sz w:val="26"/>
        </w:rPr>
        <w:t>Ровенского</w:t>
      </w:r>
      <w:r w:rsidRPr="00B647C3">
        <w:rPr>
          <w:sz w:val="26"/>
        </w:rPr>
        <w:t xml:space="preserve"> муниципального района</w:t>
      </w:r>
      <w:r w:rsidRPr="00B647C3">
        <w:rPr>
          <w:sz w:val="28"/>
          <w:szCs w:val="28"/>
        </w:rPr>
        <w:t>» (с  изменениями  от  21.05.2021  № 171</w:t>
      </w:r>
      <w:r>
        <w:rPr>
          <w:sz w:val="28"/>
          <w:szCs w:val="28"/>
        </w:rPr>
        <w:t>)  считать  утратившими  силу.</w:t>
      </w:r>
    </w:p>
    <w:p w:rsidR="00B647C3" w:rsidRDefault="00B647C3" w:rsidP="00B64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Положение вступает в силу с момента его официального обнародования и подлежит размещению на официальном сайте муниципального образования в  информационно-телекоммуникационной сети «Интернет».</w:t>
      </w:r>
    </w:p>
    <w:p w:rsidR="00B647C3" w:rsidRPr="00F745DB" w:rsidRDefault="00B647C3" w:rsidP="00B647C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7C3" w:rsidRDefault="00B647C3" w:rsidP="00B647C3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45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Привольненского</w:t>
      </w:r>
      <w:proofErr w:type="spellEnd"/>
      <w:r w:rsidRPr="00F745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647C3" w:rsidRDefault="00B647C3" w:rsidP="00B647C3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                                                А.Н.Куклин</w:t>
      </w:r>
      <w:r w:rsidRPr="00F745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B647C3" w:rsidRPr="00B647C3" w:rsidRDefault="00B647C3" w:rsidP="00B647C3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47C3" w:rsidRPr="00B647C3" w:rsidRDefault="00B647C3" w:rsidP="00B647C3">
      <w:pPr>
        <w:shd w:val="clear" w:color="auto" w:fill="FFFFFF"/>
        <w:jc w:val="right"/>
        <w:rPr>
          <w:b/>
        </w:rPr>
      </w:pPr>
      <w:r w:rsidRPr="00B647C3">
        <w:rPr>
          <w:b/>
        </w:rPr>
        <w:t xml:space="preserve">Приложение к решению Совета </w:t>
      </w:r>
    </w:p>
    <w:p w:rsidR="00B647C3" w:rsidRPr="00B647C3" w:rsidRDefault="00B647C3" w:rsidP="00B647C3">
      <w:pPr>
        <w:shd w:val="clear" w:color="auto" w:fill="FFFFFF"/>
        <w:jc w:val="right"/>
        <w:rPr>
          <w:b/>
        </w:rPr>
      </w:pPr>
      <w:proofErr w:type="spellStart"/>
      <w:r w:rsidRPr="00B647C3">
        <w:rPr>
          <w:b/>
        </w:rPr>
        <w:t>Привольненского</w:t>
      </w:r>
      <w:proofErr w:type="spellEnd"/>
      <w:r w:rsidRPr="00B647C3">
        <w:rPr>
          <w:b/>
        </w:rPr>
        <w:t xml:space="preserve"> муниципального образования </w:t>
      </w:r>
    </w:p>
    <w:p w:rsidR="00B647C3" w:rsidRPr="00B647C3" w:rsidRDefault="00B647C3" w:rsidP="00B647C3">
      <w:pPr>
        <w:shd w:val="clear" w:color="auto" w:fill="FFFFFF"/>
        <w:jc w:val="right"/>
        <w:rPr>
          <w:b/>
        </w:rPr>
      </w:pPr>
      <w:r w:rsidRPr="00B647C3">
        <w:rPr>
          <w:b/>
        </w:rPr>
        <w:t xml:space="preserve"> от 30.06. 2021 года № 177</w:t>
      </w:r>
    </w:p>
    <w:p w:rsidR="00B647C3" w:rsidRDefault="00B647C3" w:rsidP="00B647C3">
      <w:pPr>
        <w:shd w:val="clear" w:color="auto" w:fill="FFFFFF"/>
        <w:jc w:val="right"/>
        <w:rPr>
          <w:sz w:val="28"/>
          <w:szCs w:val="28"/>
        </w:rPr>
      </w:pPr>
    </w:p>
    <w:p w:rsidR="00B647C3" w:rsidRPr="00F30437" w:rsidRDefault="00B647C3" w:rsidP="00B647C3">
      <w:pPr>
        <w:shd w:val="clear" w:color="auto" w:fill="FFFFFF"/>
        <w:jc w:val="right"/>
        <w:rPr>
          <w:sz w:val="28"/>
          <w:szCs w:val="28"/>
        </w:rPr>
      </w:pPr>
    </w:p>
    <w:p w:rsidR="00B647C3" w:rsidRPr="00F30437" w:rsidRDefault="00B647C3" w:rsidP="00B647C3">
      <w:pPr>
        <w:shd w:val="clear" w:color="auto" w:fill="FFFFFF"/>
        <w:jc w:val="center"/>
        <w:rPr>
          <w:sz w:val="28"/>
          <w:szCs w:val="28"/>
        </w:rPr>
      </w:pPr>
      <w:r w:rsidRPr="00F30437">
        <w:rPr>
          <w:b/>
          <w:bCs/>
          <w:sz w:val="28"/>
          <w:szCs w:val="28"/>
        </w:rPr>
        <w:t>ПОЛОЖЕНИЕ</w:t>
      </w:r>
    </w:p>
    <w:p w:rsidR="00B647C3" w:rsidRDefault="00B647C3" w:rsidP="00B647C3">
      <w:pPr>
        <w:shd w:val="clear" w:color="auto" w:fill="FFFFFF"/>
        <w:jc w:val="center"/>
        <w:rPr>
          <w:b/>
          <w:bCs/>
          <w:sz w:val="28"/>
          <w:szCs w:val="28"/>
        </w:rPr>
      </w:pPr>
      <w:r w:rsidRPr="00F30437">
        <w:rPr>
          <w:b/>
          <w:bCs/>
          <w:sz w:val="28"/>
          <w:szCs w:val="28"/>
        </w:rPr>
        <w:t xml:space="preserve">О ПОРЯДКЕ НАЗНАЧЕНИЯ И ПРОВЕДЕНИЯ ОПРОСА ГРАЖДАН НА ТЕРРИТОРИИ </w:t>
      </w:r>
      <w:r>
        <w:rPr>
          <w:b/>
          <w:bCs/>
          <w:sz w:val="28"/>
          <w:szCs w:val="28"/>
        </w:rPr>
        <w:t>ПРИВОЛЬНЕНСКОГО</w:t>
      </w:r>
      <w:r w:rsidRPr="00F30437">
        <w:rPr>
          <w:b/>
          <w:bCs/>
          <w:sz w:val="28"/>
          <w:szCs w:val="28"/>
        </w:rPr>
        <w:t xml:space="preserve"> МУНИЦИПАЛЬНОГО ОБРАЗОВАНИЯ </w:t>
      </w:r>
      <w:r w:rsidR="009005AC">
        <w:rPr>
          <w:b/>
          <w:bCs/>
          <w:sz w:val="28"/>
          <w:szCs w:val="28"/>
        </w:rPr>
        <w:t>РОВЕНСКОГО</w:t>
      </w:r>
      <w:r w:rsidRPr="00F30437">
        <w:rPr>
          <w:b/>
          <w:bCs/>
          <w:sz w:val="28"/>
          <w:szCs w:val="28"/>
        </w:rPr>
        <w:t xml:space="preserve"> МУНИЦИПАЛЬНОГО РАЙОНА САРАТОВСКОЙ ОБЛАСТИ </w:t>
      </w:r>
    </w:p>
    <w:p w:rsidR="00B647C3" w:rsidRPr="00F30437" w:rsidRDefault="00B647C3" w:rsidP="00B647C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647C3" w:rsidRDefault="00B647C3" w:rsidP="00B647C3">
      <w:pPr>
        <w:shd w:val="clear" w:color="auto" w:fill="FFFFFF"/>
        <w:jc w:val="center"/>
        <w:rPr>
          <w:b/>
          <w:bCs/>
          <w:sz w:val="28"/>
          <w:szCs w:val="28"/>
        </w:rPr>
      </w:pPr>
      <w:r w:rsidRPr="00F30437">
        <w:rPr>
          <w:b/>
          <w:bCs/>
          <w:sz w:val="28"/>
          <w:szCs w:val="28"/>
        </w:rPr>
        <w:t>Раздел 1. Общие положения</w:t>
      </w:r>
    </w:p>
    <w:p w:rsidR="00B647C3" w:rsidRPr="00F30437" w:rsidRDefault="00B647C3" w:rsidP="00B647C3">
      <w:pPr>
        <w:shd w:val="clear" w:color="auto" w:fill="FFFFFF"/>
        <w:jc w:val="center"/>
        <w:rPr>
          <w:sz w:val="28"/>
          <w:szCs w:val="28"/>
        </w:rPr>
      </w:pPr>
    </w:p>
    <w:p w:rsidR="00B647C3" w:rsidRPr="00F30437" w:rsidRDefault="00B647C3" w:rsidP="00B647C3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Опрос граждан является формой выявления мнения населения и его учета при принятии решений органов местного самоуправления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области, должностными лицами местного самоуправления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области, а также органами государственной власти Саратовской области.</w:t>
      </w:r>
    </w:p>
    <w:p w:rsidR="00B647C3" w:rsidRPr="00F30437" w:rsidRDefault="00B647C3" w:rsidP="00B647C3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Результаты опроса граждан носят рекомендательный характер.</w:t>
      </w:r>
    </w:p>
    <w:p w:rsidR="00B647C3" w:rsidRPr="00F30437" w:rsidRDefault="00B647C3" w:rsidP="00B647C3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Опрос граждан проводится на всей территории</w:t>
      </w:r>
      <w:r w:rsidRPr="00F30437">
        <w:t xml:space="preserve">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или на определенной части его территории.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Территория, на которой планируется проведение опроса граждан, определяется решением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о назначении опроса граждан.</w:t>
      </w:r>
    </w:p>
    <w:p w:rsidR="00B647C3" w:rsidRPr="00F30437" w:rsidRDefault="00B647C3" w:rsidP="00B647C3">
      <w:pPr>
        <w:numPr>
          <w:ilvl w:val="0"/>
          <w:numId w:val="2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B647C3" w:rsidRPr="00F30437" w:rsidRDefault="00B647C3" w:rsidP="00B647C3">
      <w:pPr>
        <w:numPr>
          <w:ilvl w:val="0"/>
          <w:numId w:val="2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Каждый участник опроса обладает одним голосом и участвует в опросе непосредственно.</w:t>
      </w:r>
    </w:p>
    <w:p w:rsidR="00B647C3" w:rsidRPr="00F30437" w:rsidRDefault="00B647C3" w:rsidP="00B647C3">
      <w:pPr>
        <w:numPr>
          <w:ilvl w:val="0"/>
          <w:numId w:val="2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Участие в опросе граждан является свободным и добровольным.</w:t>
      </w:r>
    </w:p>
    <w:p w:rsidR="00B647C3" w:rsidRPr="00F30437" w:rsidRDefault="00B647C3" w:rsidP="00B647C3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647C3" w:rsidRPr="00F30437" w:rsidRDefault="00B647C3" w:rsidP="00B647C3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30437">
        <w:rPr>
          <w:b/>
          <w:bCs/>
          <w:sz w:val="28"/>
          <w:szCs w:val="28"/>
        </w:rPr>
        <w:t>Раздел II. Порядок назначения опроса граждан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647C3" w:rsidRPr="00F30437" w:rsidRDefault="00B647C3" w:rsidP="00B647C3">
      <w:pPr>
        <w:numPr>
          <w:ilvl w:val="0"/>
          <w:numId w:val="3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По вопросам местного значения опрос граждан проводится по инициативе: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1)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2) Главы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области.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lastRenderedPageBreak/>
        <w:t xml:space="preserve">3) жители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или его части, в которых предлагается реализовать проект, достигших 16-летнего возраста.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Для учета мнения граждан при принятии решений об изменении целевого назначения земель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для объектов регионального и межрегионального значения опрос проводится по инициативе органов государственной власти Саратовской области, определенных законом Саратовской области.</w:t>
      </w:r>
    </w:p>
    <w:p w:rsidR="00B647C3" w:rsidRPr="00F30437" w:rsidRDefault="00B647C3" w:rsidP="00B647C3">
      <w:pPr>
        <w:numPr>
          <w:ilvl w:val="0"/>
          <w:numId w:val="4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Решение о назначении опроса граждан принимается Советом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в течение одного месяца со дня поступления инициативы, указанной в пункте 7 настоящего Положения</w:t>
      </w:r>
    </w:p>
    <w:p w:rsidR="00B647C3" w:rsidRPr="00F30437" w:rsidRDefault="00B647C3" w:rsidP="00B647C3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Для проведения опроса граждан можно использовать</w:t>
      </w:r>
      <w:r w:rsidRPr="00F30437">
        <w:t xml:space="preserve"> </w:t>
      </w:r>
      <w:r w:rsidRPr="00F30437">
        <w:rPr>
          <w:sz w:val="28"/>
          <w:szCs w:val="28"/>
        </w:rPr>
        <w:t xml:space="preserve">официальный сайт </w:t>
      </w:r>
      <w:r w:rsidR="00247186">
        <w:rPr>
          <w:sz w:val="28"/>
          <w:szCs w:val="28"/>
        </w:rPr>
        <w:t xml:space="preserve"> </w:t>
      </w:r>
      <w:r w:rsidR="009005AC">
        <w:rPr>
          <w:sz w:val="28"/>
          <w:szCs w:val="28"/>
        </w:rPr>
        <w:t xml:space="preserve"> муниципального образования </w:t>
      </w:r>
      <w:r w:rsidRPr="00F30437">
        <w:rPr>
          <w:sz w:val="28"/>
          <w:szCs w:val="28"/>
        </w:rPr>
        <w:t>в информационно-телекоммуникационной сети «Интернет»</w:t>
      </w:r>
      <w:r w:rsidRPr="00F30437">
        <w:t xml:space="preserve"> </w:t>
      </w:r>
      <w:r w:rsidRPr="00F30437">
        <w:rPr>
          <w:sz w:val="28"/>
          <w:szCs w:val="28"/>
        </w:rPr>
        <w:t>(далее – сеть «Интернет»).</w:t>
      </w:r>
    </w:p>
    <w:p w:rsidR="00B647C3" w:rsidRPr="00F30437" w:rsidRDefault="00B647C3" w:rsidP="00B647C3">
      <w:pPr>
        <w:numPr>
          <w:ilvl w:val="0"/>
          <w:numId w:val="4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proofErr w:type="gramStart"/>
      <w:r w:rsidRPr="00F30437">
        <w:rPr>
          <w:sz w:val="28"/>
          <w:szCs w:val="28"/>
        </w:rPr>
        <w:t xml:space="preserve">Инициирование опроса граждан Главой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осуществляется посредством внесения в Совет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проекта решения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о проведении опроса граждан в соответствии с Регламентом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области.</w:t>
      </w:r>
      <w:proofErr w:type="gramEnd"/>
    </w:p>
    <w:p w:rsidR="00B647C3" w:rsidRPr="00F30437" w:rsidRDefault="00B647C3" w:rsidP="00B647C3">
      <w:pPr>
        <w:numPr>
          <w:ilvl w:val="0"/>
          <w:numId w:val="4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 В решение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о назначении опроса граждан устанавливаются: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1) дата и сроки проведения опроса;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F30437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3) методика проведения опроса;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4) форма опросного листа;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5) минимальная численность жителей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области, участвующих в опросе;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6) иные сведения, определяемые федеральным законодательством и законодательством Саратовской области.</w:t>
      </w:r>
    </w:p>
    <w:p w:rsidR="00B647C3" w:rsidRPr="00F30437" w:rsidRDefault="00B647C3" w:rsidP="00B647C3">
      <w:pPr>
        <w:numPr>
          <w:ilvl w:val="0"/>
          <w:numId w:val="5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proofErr w:type="gramStart"/>
      <w:r w:rsidRPr="00F30437">
        <w:rPr>
          <w:sz w:val="28"/>
          <w:szCs w:val="28"/>
        </w:rPr>
        <w:t>Вопрос (вопросы), предлагаемый (предлагаемые) при проведении опроса, должен (должны) быть сформулирован (сформулированы) таким образом, чтобы исключить его (их) неоднозначное толкование.</w:t>
      </w:r>
      <w:proofErr w:type="gramEnd"/>
    </w:p>
    <w:p w:rsidR="00B647C3" w:rsidRPr="00F30437" w:rsidRDefault="00B647C3" w:rsidP="00B647C3">
      <w:pPr>
        <w:numPr>
          <w:ilvl w:val="0"/>
          <w:numId w:val="5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Содержание вопроса (вопросов), выносимого (выносимых) на опрос, не должно противоречить федеральному законодательству, законодательству Саратовской области и нормативным правовым актам </w:t>
      </w:r>
      <w:r w:rsidRPr="00F30437">
        <w:rPr>
          <w:sz w:val="28"/>
          <w:szCs w:val="28"/>
        </w:rPr>
        <w:lastRenderedPageBreak/>
        <w:t xml:space="preserve">органов местного самоуправления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области.</w:t>
      </w:r>
    </w:p>
    <w:p w:rsidR="00B647C3" w:rsidRPr="00F30437" w:rsidRDefault="00B647C3" w:rsidP="00B647C3">
      <w:pPr>
        <w:numPr>
          <w:ilvl w:val="0"/>
          <w:numId w:val="5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proofErr w:type="gramStart"/>
      <w:r w:rsidRPr="00F30437">
        <w:rPr>
          <w:sz w:val="28"/>
          <w:szCs w:val="28"/>
        </w:rPr>
        <w:t>Форма опросного листа должна содержать дату и место проведения опроса, точное воспроизведение вопроса (вопросов), предлагаемого (предлагаемых) при проведении опроса, место для отметки положительного «За» или отрицательного «Против» мнения гражданина, участвующего в опросе, по вопросу (вопросам), предлагаемому (предлагаемых) при проведении опроса.</w:t>
      </w:r>
      <w:proofErr w:type="gramEnd"/>
    </w:p>
    <w:p w:rsidR="00B647C3" w:rsidRPr="00F30437" w:rsidRDefault="00B647C3" w:rsidP="00B647C3">
      <w:pPr>
        <w:numPr>
          <w:ilvl w:val="0"/>
          <w:numId w:val="5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proofErr w:type="gramStart"/>
      <w:r w:rsidRPr="00F30437"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о назначении опроса граждан подлежит официальному опубликованию (обнародованию) в порядке, установленном Уставом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не позднее, чем за десять дней до даты начала опроса граждан, а также размещается на официальном сайте </w:t>
      </w:r>
      <w:r w:rsidR="00247186">
        <w:rPr>
          <w:sz w:val="28"/>
          <w:szCs w:val="28"/>
        </w:rPr>
        <w:t xml:space="preserve"> муниципального </w:t>
      </w:r>
      <w:proofErr w:type="spellStart"/>
      <w:r w:rsidR="00247186">
        <w:rPr>
          <w:sz w:val="28"/>
          <w:szCs w:val="28"/>
        </w:rPr>
        <w:t>бразования</w:t>
      </w:r>
      <w:proofErr w:type="spellEnd"/>
      <w:r w:rsidRPr="00F30437">
        <w:rPr>
          <w:sz w:val="28"/>
          <w:szCs w:val="28"/>
        </w:rPr>
        <w:t> в сети «Интернет».</w:t>
      </w:r>
      <w:proofErr w:type="gramEnd"/>
    </w:p>
    <w:p w:rsidR="00B647C3" w:rsidRPr="00F30437" w:rsidRDefault="00B647C3" w:rsidP="00B647C3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647C3" w:rsidRPr="00F30437" w:rsidRDefault="00B647C3" w:rsidP="00B647C3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30437">
        <w:rPr>
          <w:b/>
          <w:bCs/>
          <w:sz w:val="28"/>
          <w:szCs w:val="28"/>
        </w:rPr>
        <w:t>Раздел III. Комиссия по подготовке и проведению опроса граждан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647C3" w:rsidRPr="00F30437" w:rsidRDefault="00B647C3" w:rsidP="00B647C3">
      <w:pPr>
        <w:numPr>
          <w:ilvl w:val="0"/>
          <w:numId w:val="6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proofErr w:type="gramStart"/>
      <w:r w:rsidRPr="00F30437">
        <w:rPr>
          <w:sz w:val="28"/>
          <w:szCs w:val="28"/>
        </w:rPr>
        <w:t xml:space="preserve">Для организации подготовки, проведения и установления результатов опроса граждан решением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формируется комиссия по проведению опроса граждан (далее - комиссия), в состав которой входят депутаты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области, представители инициатора проведения опроса (в случае, если проведение опроса инициировано не Советом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</w:t>
      </w:r>
      <w:proofErr w:type="gramEnd"/>
      <w:r w:rsidRPr="00F30437">
        <w:rPr>
          <w:sz w:val="28"/>
          <w:szCs w:val="28"/>
        </w:rPr>
        <w:t xml:space="preserve"> области). Состав комиссии по опросу граждан утверждается решением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одновременно с принятием решения о назначении опроса.</w:t>
      </w:r>
    </w:p>
    <w:p w:rsidR="00B647C3" w:rsidRPr="00F30437" w:rsidRDefault="00B647C3" w:rsidP="00B647C3">
      <w:pPr>
        <w:numPr>
          <w:ilvl w:val="0"/>
          <w:numId w:val="6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Комиссия формируется в количестве 5 членов.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Члены комиссии выполняют свои функции на безвозмездной основе.</w:t>
      </w:r>
    </w:p>
    <w:p w:rsidR="00B647C3" w:rsidRPr="00F30437" w:rsidRDefault="00B647C3" w:rsidP="00B647C3">
      <w:pPr>
        <w:numPr>
          <w:ilvl w:val="0"/>
          <w:numId w:val="7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Организационной формой деятельности комиссии являются заседания. Заседания комиссии проводятся по мере необходимости.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Заседания комиссии считаются правомочным, если в нем принимают участие не менее половины от установленного числа членов комиссии.</w:t>
      </w:r>
    </w:p>
    <w:p w:rsidR="00B647C3" w:rsidRPr="00F30437" w:rsidRDefault="00B647C3" w:rsidP="00B647C3">
      <w:pPr>
        <w:numPr>
          <w:ilvl w:val="0"/>
          <w:numId w:val="8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Первое заседание комиссии созывается распоряжением Главы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не позднее, чем на третий день после принятия решения о назначении опроса.</w:t>
      </w:r>
    </w:p>
    <w:p w:rsidR="00B647C3" w:rsidRPr="00F30437" w:rsidRDefault="00B647C3" w:rsidP="00B647C3">
      <w:pPr>
        <w:numPr>
          <w:ilvl w:val="0"/>
          <w:numId w:val="8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На первом заседании комиссии открытым голосованием избираются председатель комиссии, заместитель председателя комиссии и секретарь комиссии. Избранными председателем комиссии, заместителем </w:t>
      </w:r>
      <w:r w:rsidRPr="00F30437">
        <w:rPr>
          <w:sz w:val="28"/>
          <w:szCs w:val="28"/>
        </w:rPr>
        <w:lastRenderedPageBreak/>
        <w:t>председателя комиссии, секретарем комиссии считаются члены комиссии, за которых проголосовало более половины от установленной численности членов комиссии.</w:t>
      </w:r>
    </w:p>
    <w:p w:rsidR="00B647C3" w:rsidRPr="00F30437" w:rsidRDefault="00B647C3" w:rsidP="00B647C3">
      <w:pPr>
        <w:numPr>
          <w:ilvl w:val="0"/>
          <w:numId w:val="8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proofErr w:type="gramStart"/>
      <w:r w:rsidRPr="00F30437">
        <w:rPr>
          <w:sz w:val="28"/>
          <w:szCs w:val="28"/>
        </w:rPr>
        <w:t>Председатель комиссии руководит работой комиссии, назначает дату и время заседания комиссии (кроме первого), уведомляет членов комиссии о заседаниях комиссии, ведет заседания комиссии, подписывает решения и протоколы заседаний комиссии, контролирует исполнение решений, принятых комиссией, представляет комиссию в отношениях с инициатором проведения опроса, органами местного самоуправления, общественными объединениями и представителями средств массовой информации, исполняет иные обязанности, установленные настоящим Положением.</w:t>
      </w:r>
      <w:proofErr w:type="gramEnd"/>
    </w:p>
    <w:p w:rsidR="00B647C3" w:rsidRPr="00F30437" w:rsidRDefault="00B647C3" w:rsidP="00B647C3">
      <w:pPr>
        <w:numPr>
          <w:ilvl w:val="0"/>
          <w:numId w:val="8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Заместитель председателя комиссии исполняет обязанности председателя комиссии в случае его отсутствия, а также исполняет иные обязанности по поручению председателя комиссии и установленные настоящим Положением.</w:t>
      </w:r>
    </w:p>
    <w:p w:rsidR="00B647C3" w:rsidRPr="00F30437" w:rsidRDefault="00B647C3" w:rsidP="00B647C3">
      <w:pPr>
        <w:numPr>
          <w:ilvl w:val="0"/>
          <w:numId w:val="8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Секретарь комиссии осуществляет делопроизводство комиссии, в том числе ведение и оформление проколов заседаний и решений комиссии, а также исполняет иные обязанности по поручению председателя комиссии и установленные настоящим Положением.</w:t>
      </w:r>
    </w:p>
    <w:p w:rsidR="00B647C3" w:rsidRPr="00F30437" w:rsidRDefault="00B647C3" w:rsidP="00B647C3">
      <w:pPr>
        <w:numPr>
          <w:ilvl w:val="0"/>
          <w:numId w:val="8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Комиссия: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1) организует оповещение граждан о вопросе (вопросах), предлагаемом (предлагаемых) при проведении опроса, о месте, дате, сроках проведения опроса в соответствии с порядком проведения опроса, определенным решением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2) обеспечивает изготовление и распространение опросных листов;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3) устанавливает результаты опроса граждан путем обработки полученных данных, содержащихся в опросном листе;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4) направляет результаты опроса в Совет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и инициатору проведения опроса граждан.</w:t>
      </w:r>
    </w:p>
    <w:p w:rsidR="00B647C3" w:rsidRPr="00F30437" w:rsidRDefault="00B647C3" w:rsidP="00B647C3">
      <w:pPr>
        <w:numPr>
          <w:ilvl w:val="0"/>
          <w:numId w:val="9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На заседаниях комиссия принимает решения. Решение комиссии считается принятым, если за него проголосовало более половины от установленной численности членов комиссии.</w:t>
      </w:r>
    </w:p>
    <w:p w:rsidR="00B647C3" w:rsidRPr="00F30437" w:rsidRDefault="00B647C3" w:rsidP="00B647C3">
      <w:pPr>
        <w:numPr>
          <w:ilvl w:val="0"/>
          <w:numId w:val="9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Комиссия прекращает свою деятельность после передачи результатов опроса граждан в Совет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области.</w:t>
      </w:r>
    </w:p>
    <w:p w:rsidR="00B647C3" w:rsidRPr="00F30437" w:rsidRDefault="00B647C3" w:rsidP="00B647C3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647C3" w:rsidRPr="00F30437" w:rsidRDefault="00B647C3" w:rsidP="00B647C3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30437">
        <w:rPr>
          <w:b/>
          <w:bCs/>
          <w:sz w:val="28"/>
          <w:szCs w:val="28"/>
        </w:rPr>
        <w:t>Раздел IV. Порядок проведения опроса граждан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647C3" w:rsidRPr="00F30437" w:rsidRDefault="00B647C3" w:rsidP="00B647C3">
      <w:pPr>
        <w:numPr>
          <w:ilvl w:val="0"/>
          <w:numId w:val="10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Опрос граждан проводится не позднее трех месяцев со дня принятия решения о назначении опроса Советом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области.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lastRenderedPageBreak/>
        <w:t xml:space="preserve">Продолжительность опроса не может составлять более чем тридцать дней с даты, определенной решением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о назначении опроса.</w:t>
      </w:r>
    </w:p>
    <w:p w:rsidR="00B647C3" w:rsidRPr="00F30437" w:rsidRDefault="00B647C3" w:rsidP="00B647C3">
      <w:pPr>
        <w:numPr>
          <w:ilvl w:val="0"/>
          <w:numId w:val="11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Опрос граждан проводится путем заполнения опросного листа участником опроса в срок, определенный решением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о назначении опроса граждан.</w:t>
      </w:r>
    </w:p>
    <w:p w:rsidR="00B647C3" w:rsidRPr="00F30437" w:rsidRDefault="00B647C3" w:rsidP="00B647C3">
      <w:pPr>
        <w:numPr>
          <w:ilvl w:val="0"/>
          <w:numId w:val="11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Методика проведения опроса включает процедуру его проведения, в том числе способ (персонифицированный или обезличенный), место (по месту жительства, месту учебы, на территории опроса (в пунктах проведения опроса, на улицах, в иных общественных местах), в сети «Интернет»).</w:t>
      </w:r>
    </w:p>
    <w:p w:rsidR="00B647C3" w:rsidRPr="00F30437" w:rsidRDefault="00B647C3" w:rsidP="00B647C3">
      <w:pPr>
        <w:numPr>
          <w:ilvl w:val="0"/>
          <w:numId w:val="11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Комиссия формирует список лиц, осуществляющих опрос, и утверждает своим решением не </w:t>
      </w:r>
      <w:proofErr w:type="gramStart"/>
      <w:r w:rsidRPr="00F30437">
        <w:rPr>
          <w:sz w:val="28"/>
          <w:szCs w:val="28"/>
        </w:rPr>
        <w:t>позднее</w:t>
      </w:r>
      <w:proofErr w:type="gramEnd"/>
      <w:r w:rsidRPr="00F30437">
        <w:rPr>
          <w:sz w:val="28"/>
          <w:szCs w:val="28"/>
        </w:rPr>
        <w:t xml:space="preserve"> чем за 3 дня до дня проведения (даты начала проведения) опроса.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F30437">
        <w:rPr>
          <w:sz w:val="28"/>
          <w:szCs w:val="28"/>
        </w:rPr>
        <w:t xml:space="preserve">К осуществлению опроса комиссия на добровольной основе привлекает лиц, представляющих территориальное общественное самоуправление, некоммерческие организации, жителей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области, обладающих избирательным правом, достигшие 16-летнего возраста</w:t>
      </w:r>
      <w:proofErr w:type="gramEnd"/>
    </w:p>
    <w:p w:rsidR="00B647C3" w:rsidRPr="00F30437" w:rsidRDefault="00B647C3" w:rsidP="00B647C3">
      <w:pPr>
        <w:numPr>
          <w:ilvl w:val="0"/>
          <w:numId w:val="12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Лица, осуществляющие опрос, выполняют свои функции на безвозмездной основе.</w:t>
      </w:r>
    </w:p>
    <w:p w:rsidR="00B647C3" w:rsidRPr="00F30437" w:rsidRDefault="00B647C3" w:rsidP="00B647C3">
      <w:pPr>
        <w:numPr>
          <w:ilvl w:val="0"/>
          <w:numId w:val="12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В случае проведения опроса в специальных помещениях (пунктах проведения опроса) комиссия своим решением определяет их количество и местонахождение.</w:t>
      </w:r>
    </w:p>
    <w:p w:rsidR="00B647C3" w:rsidRPr="00F30437" w:rsidRDefault="00B647C3" w:rsidP="00B647C3">
      <w:pPr>
        <w:numPr>
          <w:ilvl w:val="0"/>
          <w:numId w:val="12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Комиссия не </w:t>
      </w:r>
      <w:proofErr w:type="gramStart"/>
      <w:r w:rsidRPr="00F30437">
        <w:rPr>
          <w:sz w:val="28"/>
          <w:szCs w:val="28"/>
        </w:rPr>
        <w:t>позднее</w:t>
      </w:r>
      <w:proofErr w:type="gramEnd"/>
      <w:r w:rsidRPr="00F30437">
        <w:rPr>
          <w:sz w:val="28"/>
          <w:szCs w:val="28"/>
        </w:rPr>
        <w:t xml:space="preserve"> чем за 10 дней до дня проведения (даты начала проведения опроса), в зависимости от методики его проведения, оповещает граждан, путем размещения информации в печатных средствах массовой информации, а также на официальном сайте </w:t>
      </w:r>
      <w:r w:rsidR="00247186" w:rsidRPr="00247186">
        <w:rPr>
          <w:sz w:val="28"/>
          <w:szCs w:val="28"/>
        </w:rPr>
        <w:t>муниципального образования</w:t>
      </w:r>
      <w:r w:rsidRPr="00247186">
        <w:rPr>
          <w:sz w:val="28"/>
          <w:szCs w:val="28"/>
        </w:rPr>
        <w:t>: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1) о создании пункта (пунктов) проведения опроса и адресах жилых домов, относящихся к данному пункту (пунктам) проведения опроса, его (их) расположении;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2) </w:t>
      </w:r>
      <w:proofErr w:type="gramStart"/>
      <w:r w:rsidRPr="00F30437">
        <w:rPr>
          <w:sz w:val="28"/>
          <w:szCs w:val="28"/>
        </w:rPr>
        <w:t>о</w:t>
      </w:r>
      <w:proofErr w:type="gramEnd"/>
      <w:r w:rsidRPr="00F30437">
        <w:rPr>
          <w:sz w:val="28"/>
          <w:szCs w:val="28"/>
        </w:rPr>
        <w:t xml:space="preserve"> иных местах проведения опроса;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3) о дате и времени опроса;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4) об официальном сайте проведения опроса в сети «Интернет», в случае проведения опроса с использованием информационно-телекоммуникационных сетей и информационных технологий.</w:t>
      </w:r>
    </w:p>
    <w:p w:rsidR="00B647C3" w:rsidRPr="00F30437" w:rsidRDefault="00B647C3" w:rsidP="00B647C3">
      <w:pPr>
        <w:numPr>
          <w:ilvl w:val="0"/>
          <w:numId w:val="13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В течение одного рабочего дня со дня окончания срока проведения </w:t>
      </w:r>
      <w:proofErr w:type="gramStart"/>
      <w:r w:rsidRPr="00F30437">
        <w:rPr>
          <w:sz w:val="28"/>
          <w:szCs w:val="28"/>
        </w:rPr>
        <w:t>опроса</w:t>
      </w:r>
      <w:proofErr w:type="gramEnd"/>
      <w:r w:rsidRPr="00F30437">
        <w:rPr>
          <w:sz w:val="28"/>
          <w:szCs w:val="28"/>
        </w:rPr>
        <w:t xml:space="preserve"> заполненные опросные листы доставляются лицами, осуществляющими опрос, в Комиссию.</w:t>
      </w:r>
    </w:p>
    <w:p w:rsidR="00B647C3" w:rsidRPr="00F30437" w:rsidRDefault="00B647C3" w:rsidP="00B647C3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647C3" w:rsidRPr="00F30437" w:rsidRDefault="00B647C3" w:rsidP="00B647C3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30437">
        <w:rPr>
          <w:b/>
          <w:bCs/>
          <w:sz w:val="28"/>
          <w:szCs w:val="28"/>
        </w:rPr>
        <w:t>Раздел V. Установление результатов опроса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647C3" w:rsidRPr="00F30437" w:rsidRDefault="00B647C3" w:rsidP="00B647C3">
      <w:pPr>
        <w:numPr>
          <w:ilvl w:val="0"/>
          <w:numId w:val="14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proofErr w:type="gramStart"/>
      <w:r w:rsidRPr="00F30437">
        <w:rPr>
          <w:sz w:val="28"/>
          <w:szCs w:val="28"/>
        </w:rPr>
        <w:lastRenderedPageBreak/>
        <w:t xml:space="preserve">Комиссия в срок, установленный решением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о назначении опроса, но не более чем в течение 20 дней со дня окончания опроса, устанавливает и направляет инициатору опроса (в случае, если проведение опроса инициировано не Советом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области) и в Совет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</w:t>
      </w:r>
      <w:proofErr w:type="gramEnd"/>
      <w:r w:rsidRPr="00F30437">
        <w:rPr>
          <w:sz w:val="28"/>
          <w:szCs w:val="28"/>
        </w:rPr>
        <w:t xml:space="preserve"> области результаты проведения опроса.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Результаты опроса граждан устанавливается комиссией путем обработки данных, содержащихся в заполненных участниками опроса опросных листах.</w:t>
      </w:r>
    </w:p>
    <w:p w:rsidR="00B647C3" w:rsidRPr="00F30437" w:rsidRDefault="00B647C3" w:rsidP="00B647C3">
      <w:pPr>
        <w:numPr>
          <w:ilvl w:val="0"/>
          <w:numId w:val="15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По итогам обработки опросных листов комиссия составляет протокол о результатах опроса граждан, в котором указывается: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 xml:space="preserve">1) место проведения опроса (в случае проведения опроса на неопределенной территории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указываются границы данной территории);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2) число граждан, включенных в список участников опроса, в случае проведения персонифицированного опроса;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3) число граждан, принявших участие в опросе;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4) формулировка вопроса (вопросов), предлагаемого (предлагаемых) при проведении опроса граждан;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5) количество участников опроса, ответивших на вопрос положительно;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6) количество участников опроса, ответивших на вопрос отрицательно;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7)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B647C3" w:rsidRPr="00F30437" w:rsidRDefault="00B647C3" w:rsidP="00B647C3">
      <w:pPr>
        <w:numPr>
          <w:ilvl w:val="0"/>
          <w:numId w:val="16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Результатом опроса является выявленное положительное или отрицательное мнение граждан по вопросу (вопросам), предлагаемому (предлагаемым) при проведении опроса.</w:t>
      </w:r>
    </w:p>
    <w:p w:rsidR="00B647C3" w:rsidRPr="00F30437" w:rsidRDefault="00B647C3" w:rsidP="00B647C3">
      <w:pPr>
        <w:numPr>
          <w:ilvl w:val="0"/>
          <w:numId w:val="16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proofErr w:type="gramStart"/>
      <w:r w:rsidRPr="00F30437">
        <w:rPr>
          <w:sz w:val="28"/>
          <w:szCs w:val="28"/>
        </w:rPr>
        <w:t>Выявленное мнение граждан по вопросу, вынесенному на опрос, устанавливается комиссией в протоколе о результатах опроса путем подсчета общего числа положительных «За» и общего числа отрицательных «Против» отметок в опросных листах граждан, принявших участие в опросе по вопросу (вопросам), предлагаемому (предлагаемым) при проведении опроса, и сравнения этих чисел с общим числом граждан, принявших участие в опросе по вопросу (вопросам), предлагаемому (предлагаемым</w:t>
      </w:r>
      <w:proofErr w:type="gramEnd"/>
      <w:r w:rsidRPr="00F30437">
        <w:rPr>
          <w:sz w:val="28"/>
          <w:szCs w:val="28"/>
        </w:rPr>
        <w:t>) при проведении опроса.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F30437">
        <w:rPr>
          <w:sz w:val="28"/>
          <w:szCs w:val="28"/>
        </w:rPr>
        <w:t>Если по вопросу не поставлена ни одна положительная «За» или отрицательная «Против» отметка или поставлена одновременно и положительная «За», и отрицательная «Против» отметка, мнение гражданина по вопросу не учитывается.</w:t>
      </w:r>
      <w:proofErr w:type="gramEnd"/>
      <w:r w:rsidRPr="00F30437">
        <w:rPr>
          <w:sz w:val="28"/>
          <w:szCs w:val="28"/>
        </w:rPr>
        <w:t xml:space="preserve"> Данные опросные листы признаются недействительными.</w:t>
      </w:r>
    </w:p>
    <w:p w:rsidR="00B647C3" w:rsidRPr="00F30437" w:rsidRDefault="00B647C3" w:rsidP="00B647C3">
      <w:pPr>
        <w:numPr>
          <w:ilvl w:val="0"/>
          <w:numId w:val="17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proofErr w:type="gramStart"/>
      <w:r w:rsidRPr="00F30437">
        <w:rPr>
          <w:sz w:val="28"/>
          <w:szCs w:val="28"/>
        </w:rPr>
        <w:t xml:space="preserve">Выявленное мнение граждан считается положительным, если общее число положительных «За» отметок в опросных листах граждан, </w:t>
      </w:r>
      <w:r w:rsidRPr="00F30437">
        <w:rPr>
          <w:sz w:val="28"/>
          <w:szCs w:val="28"/>
        </w:rPr>
        <w:lastRenderedPageBreak/>
        <w:t>принявших участие в опросе, больше отрицательных «Против» (без учета опросных листов, признанных недействительными).</w:t>
      </w:r>
      <w:proofErr w:type="gramEnd"/>
    </w:p>
    <w:p w:rsidR="00B647C3" w:rsidRPr="00F30437" w:rsidRDefault="00B647C3" w:rsidP="00B647C3">
      <w:pPr>
        <w:numPr>
          <w:ilvl w:val="0"/>
          <w:numId w:val="17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Выявленное мнение граждан считается отрицательным, если общее число отрицательных «Против» отметок в опросных листах граждан, принявших участие в опросе, больше положительных «</w:t>
      </w:r>
      <w:proofErr w:type="gramStart"/>
      <w:r w:rsidRPr="00F30437">
        <w:rPr>
          <w:sz w:val="28"/>
          <w:szCs w:val="28"/>
        </w:rPr>
        <w:t>За</w:t>
      </w:r>
      <w:proofErr w:type="gramEnd"/>
      <w:r w:rsidRPr="00F30437">
        <w:rPr>
          <w:sz w:val="28"/>
          <w:szCs w:val="28"/>
        </w:rPr>
        <w:t>» (</w:t>
      </w:r>
      <w:proofErr w:type="gramStart"/>
      <w:r w:rsidRPr="00F30437">
        <w:rPr>
          <w:sz w:val="28"/>
          <w:szCs w:val="28"/>
        </w:rPr>
        <w:t>без</w:t>
      </w:r>
      <w:proofErr w:type="gramEnd"/>
      <w:r w:rsidRPr="00F30437">
        <w:rPr>
          <w:sz w:val="28"/>
          <w:szCs w:val="28"/>
        </w:rPr>
        <w:t xml:space="preserve"> учета опросных листах граждан, признанных недействительными).</w:t>
      </w:r>
    </w:p>
    <w:p w:rsidR="00B647C3" w:rsidRPr="00F30437" w:rsidRDefault="00B647C3" w:rsidP="00B647C3">
      <w:pPr>
        <w:numPr>
          <w:ilvl w:val="0"/>
          <w:numId w:val="17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proofErr w:type="gramStart"/>
      <w:r w:rsidRPr="00F30437">
        <w:rPr>
          <w:sz w:val="28"/>
          <w:szCs w:val="28"/>
        </w:rPr>
        <w:t xml:space="preserve">Опрос считается несостоявшимся, если общее число граждан, принявших участие в опросе, меньше минимальной численности граждан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области, участвующих в опросе, установленное в решении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о назначении опроса граждан.</w:t>
      </w:r>
      <w:proofErr w:type="gramEnd"/>
    </w:p>
    <w:p w:rsidR="00B647C3" w:rsidRPr="00F30437" w:rsidRDefault="00B647C3" w:rsidP="00B647C3">
      <w:pPr>
        <w:numPr>
          <w:ilvl w:val="0"/>
          <w:numId w:val="17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Протокол о результатах опроса граждан подписывается всеми членами комиссии.</w:t>
      </w:r>
    </w:p>
    <w:p w:rsidR="00B647C3" w:rsidRPr="00F30437" w:rsidRDefault="00B647C3" w:rsidP="00B647C3">
      <w:pPr>
        <w:numPr>
          <w:ilvl w:val="0"/>
          <w:numId w:val="17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proofErr w:type="gramStart"/>
      <w:r w:rsidRPr="00F30437">
        <w:rPr>
          <w:sz w:val="28"/>
          <w:szCs w:val="28"/>
        </w:rPr>
        <w:t>Решение комиссии о признании опроса состоявшимся (несостоявшимся), также о результатах данного опроса (выявленном мнении граждан по данному вопросу (вопросам), подписывается председателем и секретарем комиссии.</w:t>
      </w:r>
      <w:proofErr w:type="gramEnd"/>
    </w:p>
    <w:p w:rsidR="00247186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  <w:r w:rsidRPr="00F30437">
        <w:rPr>
          <w:sz w:val="28"/>
          <w:szCs w:val="28"/>
        </w:rPr>
        <w:t>43.Сведения о результатах опроса граждан могут быть опубликованы в средствах массовой информации и на официальном сайте</w:t>
      </w:r>
      <w:r w:rsidRPr="00247186">
        <w:rPr>
          <w:sz w:val="28"/>
          <w:szCs w:val="28"/>
        </w:rPr>
        <w:t> </w:t>
      </w:r>
      <w:r w:rsidR="00247186" w:rsidRPr="00247186">
        <w:rPr>
          <w:sz w:val="28"/>
          <w:szCs w:val="28"/>
        </w:rPr>
        <w:t>муниципального образования</w:t>
      </w:r>
    </w:p>
    <w:p w:rsidR="00247186" w:rsidRDefault="00247186" w:rsidP="00B647C3">
      <w:pPr>
        <w:shd w:val="clear" w:color="auto" w:fill="FFFFFF"/>
        <w:ind w:firstLine="567"/>
        <w:jc w:val="both"/>
      </w:pPr>
    </w:p>
    <w:p w:rsidR="00B647C3" w:rsidRPr="00F30437" w:rsidRDefault="00247186" w:rsidP="00B647C3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F30437">
        <w:rPr>
          <w:b/>
          <w:bCs/>
          <w:sz w:val="28"/>
          <w:szCs w:val="28"/>
        </w:rPr>
        <w:t xml:space="preserve"> </w:t>
      </w:r>
      <w:r w:rsidR="00B647C3" w:rsidRPr="00F30437">
        <w:rPr>
          <w:b/>
          <w:bCs/>
          <w:sz w:val="28"/>
          <w:szCs w:val="28"/>
        </w:rPr>
        <w:t>Раздел VI. Финансовое обеспечение проведения опроса граждан</w:t>
      </w:r>
    </w:p>
    <w:p w:rsidR="00B647C3" w:rsidRPr="00F30437" w:rsidRDefault="00B647C3" w:rsidP="00B647C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647C3" w:rsidRPr="00F30437" w:rsidRDefault="00B647C3" w:rsidP="00B647C3">
      <w:pPr>
        <w:numPr>
          <w:ilvl w:val="0"/>
          <w:numId w:val="18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proofErr w:type="gramStart"/>
      <w:r w:rsidRPr="00F30437">
        <w:rPr>
          <w:sz w:val="28"/>
          <w:szCs w:val="28"/>
        </w:rPr>
        <w:t xml:space="preserve">При проведении опроса граждан по инициативе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области, Главы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или по инициативе жителей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 финансирование мероприятий, связанных с подготовкой и проведением опроса граждан, осуществляется за счет средств бюджета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F30437">
        <w:rPr>
          <w:sz w:val="28"/>
          <w:szCs w:val="28"/>
        </w:rPr>
        <w:t xml:space="preserve"> муниципального образования </w:t>
      </w:r>
      <w:r w:rsidR="009005AC">
        <w:rPr>
          <w:sz w:val="28"/>
          <w:szCs w:val="28"/>
        </w:rPr>
        <w:t>Ровенского</w:t>
      </w:r>
      <w:r w:rsidRPr="00F30437">
        <w:rPr>
          <w:sz w:val="28"/>
          <w:szCs w:val="28"/>
        </w:rPr>
        <w:t xml:space="preserve"> муниципального района Саратовской области.</w:t>
      </w:r>
      <w:proofErr w:type="gramEnd"/>
    </w:p>
    <w:p w:rsidR="00B647C3" w:rsidRPr="00F30437" w:rsidRDefault="00B647C3" w:rsidP="00B647C3">
      <w:pPr>
        <w:ind w:firstLine="567"/>
        <w:jc w:val="both"/>
        <w:rPr>
          <w:sz w:val="28"/>
          <w:szCs w:val="28"/>
        </w:rPr>
      </w:pPr>
    </w:p>
    <w:p w:rsidR="00766BA3" w:rsidRDefault="00766BA3"/>
    <w:sectPr w:rsidR="00766BA3" w:rsidSect="0076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4FE"/>
    <w:multiLevelType w:val="multilevel"/>
    <w:tmpl w:val="83827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F2A11"/>
    <w:multiLevelType w:val="multilevel"/>
    <w:tmpl w:val="0130DC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134F3"/>
    <w:multiLevelType w:val="multilevel"/>
    <w:tmpl w:val="3326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F6615"/>
    <w:multiLevelType w:val="multilevel"/>
    <w:tmpl w:val="11E011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E0639"/>
    <w:multiLevelType w:val="multilevel"/>
    <w:tmpl w:val="B0D218C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3385D"/>
    <w:multiLevelType w:val="multilevel"/>
    <w:tmpl w:val="0498B9A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C0D43"/>
    <w:multiLevelType w:val="multilevel"/>
    <w:tmpl w:val="EB6AC55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F65B7"/>
    <w:multiLevelType w:val="multilevel"/>
    <w:tmpl w:val="E96692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F5E73"/>
    <w:multiLevelType w:val="multilevel"/>
    <w:tmpl w:val="5472FA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84B8A"/>
    <w:multiLevelType w:val="multilevel"/>
    <w:tmpl w:val="6C92740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818C9"/>
    <w:multiLevelType w:val="multilevel"/>
    <w:tmpl w:val="3C88B08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05D56"/>
    <w:multiLevelType w:val="multilevel"/>
    <w:tmpl w:val="C914A5A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26724"/>
    <w:multiLevelType w:val="multilevel"/>
    <w:tmpl w:val="18780D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240B4"/>
    <w:multiLevelType w:val="multilevel"/>
    <w:tmpl w:val="0DACFFC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06C78"/>
    <w:multiLevelType w:val="multilevel"/>
    <w:tmpl w:val="31B8E0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876FF"/>
    <w:multiLevelType w:val="multilevel"/>
    <w:tmpl w:val="D67C0D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4293B"/>
    <w:multiLevelType w:val="multilevel"/>
    <w:tmpl w:val="F4E8294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A4A70"/>
    <w:multiLevelType w:val="multilevel"/>
    <w:tmpl w:val="B9021FD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7"/>
  </w:num>
  <w:num w:numId="13">
    <w:abstractNumId w:val="16"/>
  </w:num>
  <w:num w:numId="14">
    <w:abstractNumId w:val="4"/>
  </w:num>
  <w:num w:numId="15">
    <w:abstractNumId w:val="13"/>
  </w:num>
  <w:num w:numId="16">
    <w:abstractNumId w:val="11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47C3"/>
    <w:rsid w:val="00031DB4"/>
    <w:rsid w:val="00247186"/>
    <w:rsid w:val="00766BA3"/>
    <w:rsid w:val="00846154"/>
    <w:rsid w:val="009005AC"/>
    <w:rsid w:val="00966009"/>
    <w:rsid w:val="00B647C3"/>
    <w:rsid w:val="00C65BC7"/>
    <w:rsid w:val="00CA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B647C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4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B647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647C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B647C3"/>
    <w:rPr>
      <w:color w:val="0000FF"/>
      <w:u w:val="single"/>
    </w:rPr>
  </w:style>
  <w:style w:type="paragraph" w:styleId="a7">
    <w:name w:val="Title"/>
    <w:basedOn w:val="a"/>
    <w:link w:val="a8"/>
    <w:qFormat/>
    <w:rsid w:val="00B647C3"/>
    <w:pPr>
      <w:spacing w:after="40"/>
      <w:jc w:val="center"/>
    </w:pPr>
    <w:rPr>
      <w:sz w:val="40"/>
      <w:szCs w:val="20"/>
    </w:rPr>
  </w:style>
  <w:style w:type="character" w:customStyle="1" w:styleId="a8">
    <w:name w:val="Название Знак"/>
    <w:basedOn w:val="a0"/>
    <w:link w:val="a7"/>
    <w:rsid w:val="00B647C3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dcterms:created xsi:type="dcterms:W3CDTF">2021-06-30T07:00:00Z</dcterms:created>
  <dcterms:modified xsi:type="dcterms:W3CDTF">2021-06-30T07:57:00Z</dcterms:modified>
</cp:coreProperties>
</file>